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1A97A6" w14:textId="77777777" w:rsidR="004F60A3" w:rsidRDefault="004F60A3" w:rsidP="0041080D">
      <w:pPr>
        <w:pStyle w:val="NZEV"/>
        <w:spacing w:before="0" w:after="0" w:line="280" w:lineRule="atLeast"/>
      </w:pPr>
      <w:bookmarkStart w:id="0" w:name="_GoBack"/>
      <w:bookmarkEnd w:id="0"/>
    </w:p>
    <w:p w14:paraId="08389080" w14:textId="77777777" w:rsidR="004F60A3" w:rsidRDefault="004F60A3" w:rsidP="0041080D">
      <w:pPr>
        <w:pStyle w:val="NZEV"/>
        <w:spacing w:before="0" w:after="0" w:line="280" w:lineRule="atLeast"/>
      </w:pPr>
    </w:p>
    <w:p w14:paraId="484A6285" w14:textId="77777777" w:rsidR="00A749C4" w:rsidRPr="006E0DE1" w:rsidRDefault="00A749C4" w:rsidP="0041080D">
      <w:pPr>
        <w:pStyle w:val="NZEV"/>
        <w:spacing w:before="0" w:after="0" w:line="280" w:lineRule="atLeast"/>
      </w:pPr>
      <w:r w:rsidRPr="006E0DE1">
        <w:t xml:space="preserve">ZADÁVACÍ DOKUMENTACe </w:t>
      </w:r>
    </w:p>
    <w:p w14:paraId="484A6286" w14:textId="5D5A64BE" w:rsidR="00A749C4" w:rsidRPr="000D31BF" w:rsidRDefault="00E318F6" w:rsidP="0041080D">
      <w:pPr>
        <w:pStyle w:val="NZEV"/>
        <w:spacing w:before="0" w:after="0" w:line="280" w:lineRule="atLeast"/>
        <w:rPr>
          <w:caps w:val="0"/>
          <w:sz w:val="36"/>
          <w:szCs w:val="40"/>
        </w:rPr>
      </w:pPr>
      <w:r w:rsidRPr="000D31BF">
        <w:rPr>
          <w:caps w:val="0"/>
          <w:sz w:val="36"/>
          <w:szCs w:val="40"/>
        </w:rPr>
        <w:t>na zavedení dynamického nákupního systému</w:t>
      </w:r>
    </w:p>
    <w:p w14:paraId="484A6287" w14:textId="77777777" w:rsidR="00A749C4" w:rsidRDefault="00A749C4" w:rsidP="0041080D">
      <w:pPr>
        <w:autoSpaceDE w:val="0"/>
        <w:autoSpaceDN w:val="0"/>
        <w:adjustRightInd w:val="0"/>
        <w:spacing w:line="280" w:lineRule="atLeast"/>
        <w:jc w:val="center"/>
        <w:rPr>
          <w:rFonts w:cs="Arial"/>
          <w:b/>
          <w:sz w:val="36"/>
          <w:szCs w:val="40"/>
        </w:rPr>
      </w:pPr>
    </w:p>
    <w:p w14:paraId="4245C2BA" w14:textId="77777777" w:rsidR="00822BB4" w:rsidRDefault="00822BB4" w:rsidP="00822BB4">
      <w:pPr>
        <w:autoSpaceDE w:val="0"/>
        <w:autoSpaceDN w:val="0"/>
        <w:adjustRightInd w:val="0"/>
        <w:spacing w:before="120" w:line="280" w:lineRule="atLeast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aktualizovaná verze </w:t>
      </w:r>
    </w:p>
    <w:p w14:paraId="094C3AAE" w14:textId="77777777" w:rsidR="00822BB4" w:rsidRDefault="00822BB4" w:rsidP="00822BB4">
      <w:pPr>
        <w:autoSpaceDE w:val="0"/>
        <w:autoSpaceDN w:val="0"/>
        <w:adjustRightInd w:val="0"/>
        <w:spacing w:after="120" w:line="280" w:lineRule="atLeast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v souvislosti s přijetím zákona č. 134/2016 Sb., o zadávání veřejných zakázek</w:t>
      </w:r>
    </w:p>
    <w:p w14:paraId="291E95B5" w14:textId="4C73E845" w:rsidR="00787F93" w:rsidRDefault="00787F93" w:rsidP="0041080D">
      <w:pPr>
        <w:autoSpaceDE w:val="0"/>
        <w:autoSpaceDN w:val="0"/>
        <w:adjustRightInd w:val="0"/>
        <w:spacing w:line="280" w:lineRule="atLeast"/>
        <w:jc w:val="center"/>
        <w:rPr>
          <w:rFonts w:cs="Arial"/>
          <w:b/>
          <w:sz w:val="36"/>
          <w:szCs w:val="40"/>
        </w:rPr>
      </w:pPr>
    </w:p>
    <w:p w14:paraId="7D0C4621" w14:textId="77777777" w:rsidR="004F60A3" w:rsidRPr="000D31BF" w:rsidRDefault="004F60A3" w:rsidP="0041080D">
      <w:pPr>
        <w:autoSpaceDE w:val="0"/>
        <w:autoSpaceDN w:val="0"/>
        <w:adjustRightInd w:val="0"/>
        <w:spacing w:line="280" w:lineRule="atLeast"/>
        <w:jc w:val="center"/>
        <w:rPr>
          <w:rFonts w:cs="Arial"/>
          <w:b/>
          <w:sz w:val="36"/>
          <w:szCs w:val="40"/>
        </w:rPr>
      </w:pPr>
    </w:p>
    <w:p w14:paraId="484A628A" w14:textId="30ED69F3" w:rsidR="00934442" w:rsidRPr="000D31BF" w:rsidRDefault="00E318F6" w:rsidP="004108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line="280" w:lineRule="atLeast"/>
        <w:jc w:val="center"/>
        <w:rPr>
          <w:rFonts w:cs="Arial"/>
          <w:b/>
          <w:bCs/>
          <w:color w:val="FFFFFF"/>
          <w:sz w:val="36"/>
          <w:szCs w:val="40"/>
        </w:rPr>
      </w:pPr>
      <w:r w:rsidRPr="000D31BF">
        <w:rPr>
          <w:rFonts w:cs="Arial"/>
          <w:b/>
          <w:bCs/>
          <w:color w:val="FFFFFF"/>
          <w:sz w:val="36"/>
          <w:szCs w:val="40"/>
        </w:rPr>
        <w:t>Dynam</w:t>
      </w:r>
      <w:r w:rsidR="004F60A3">
        <w:rPr>
          <w:rFonts w:cs="Arial"/>
          <w:b/>
          <w:bCs/>
          <w:color w:val="FFFFFF"/>
          <w:sz w:val="36"/>
          <w:szCs w:val="40"/>
        </w:rPr>
        <w:t>ický nákupní systém pro standard</w:t>
      </w:r>
      <w:r w:rsidRPr="000D31BF">
        <w:rPr>
          <w:rFonts w:cs="Arial"/>
          <w:b/>
          <w:bCs/>
          <w:color w:val="FFFFFF"/>
          <w:sz w:val="36"/>
          <w:szCs w:val="40"/>
        </w:rPr>
        <w:t xml:space="preserve">ní </w:t>
      </w:r>
      <w:r w:rsidR="00E25903" w:rsidRPr="000D31BF">
        <w:rPr>
          <w:rFonts w:cs="Arial"/>
          <w:b/>
          <w:bCs/>
          <w:color w:val="FFFFFF"/>
          <w:sz w:val="36"/>
          <w:szCs w:val="40"/>
        </w:rPr>
        <w:t>evaluace</w:t>
      </w:r>
    </w:p>
    <w:p w14:paraId="4FA65054" w14:textId="77777777" w:rsidR="0041080D" w:rsidRDefault="0041080D" w:rsidP="0041080D">
      <w:pPr>
        <w:spacing w:line="280" w:lineRule="atLeast"/>
        <w:jc w:val="center"/>
        <w:rPr>
          <w:rFonts w:cs="Arial"/>
        </w:rPr>
      </w:pPr>
    </w:p>
    <w:p w14:paraId="5AEB52B4" w14:textId="77777777" w:rsidR="004F60A3" w:rsidRDefault="004F60A3" w:rsidP="0041080D">
      <w:pPr>
        <w:spacing w:line="280" w:lineRule="atLeast"/>
        <w:jc w:val="center"/>
        <w:rPr>
          <w:rFonts w:cs="Arial"/>
        </w:rPr>
      </w:pPr>
    </w:p>
    <w:p w14:paraId="484A628C" w14:textId="0E8D5959" w:rsidR="00A749C4" w:rsidRPr="006E0DE1" w:rsidRDefault="00EA7668" w:rsidP="0041080D">
      <w:pPr>
        <w:pStyle w:val="Normln11"/>
        <w:spacing w:line="280" w:lineRule="atLeast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z</w:t>
      </w:r>
      <w:r w:rsidR="00C57D08" w:rsidRPr="006E0DE1">
        <w:rPr>
          <w:rFonts w:cs="Arial"/>
          <w:b/>
          <w:sz w:val="20"/>
          <w:szCs w:val="20"/>
        </w:rPr>
        <w:t>a</w:t>
      </w:r>
      <w:r>
        <w:rPr>
          <w:rFonts w:cs="Arial"/>
          <w:b/>
          <w:sz w:val="20"/>
          <w:szCs w:val="20"/>
        </w:rPr>
        <w:t xml:space="preserve">vedeného </w:t>
      </w:r>
      <w:r w:rsidR="00A749C4" w:rsidRPr="006E0DE1">
        <w:rPr>
          <w:rFonts w:cs="Arial"/>
          <w:b/>
          <w:sz w:val="20"/>
          <w:szCs w:val="20"/>
        </w:rPr>
        <w:t>dle zákona č. 137/2006 Sb.,</w:t>
      </w:r>
    </w:p>
    <w:p w14:paraId="3F7B4917" w14:textId="77777777" w:rsidR="00742A3C" w:rsidRDefault="00A749C4" w:rsidP="0041080D">
      <w:pPr>
        <w:pStyle w:val="Normln11"/>
        <w:spacing w:line="280" w:lineRule="atLeast"/>
        <w:jc w:val="center"/>
        <w:rPr>
          <w:rFonts w:cs="Arial"/>
          <w:b/>
          <w:sz w:val="20"/>
          <w:szCs w:val="20"/>
        </w:rPr>
      </w:pPr>
      <w:r w:rsidRPr="006E0DE1">
        <w:rPr>
          <w:rFonts w:cs="Arial"/>
          <w:b/>
          <w:sz w:val="20"/>
          <w:szCs w:val="20"/>
        </w:rPr>
        <w:t xml:space="preserve">o veřejných zakázkách, </w:t>
      </w:r>
      <w:r w:rsidR="00C57D08" w:rsidRPr="006E0DE1">
        <w:rPr>
          <w:rFonts w:cs="Arial"/>
          <w:b/>
          <w:sz w:val="20"/>
          <w:szCs w:val="20"/>
        </w:rPr>
        <w:t>ve znění pozdějších předpisů</w:t>
      </w:r>
      <w:r w:rsidRPr="006E0DE1">
        <w:rPr>
          <w:rFonts w:cs="Arial"/>
          <w:b/>
          <w:sz w:val="20"/>
          <w:szCs w:val="20"/>
        </w:rPr>
        <w:t xml:space="preserve"> (dále jen </w:t>
      </w:r>
      <w:r w:rsidR="00AC59B2" w:rsidRPr="006E0DE1">
        <w:rPr>
          <w:rFonts w:cs="Arial"/>
          <w:b/>
          <w:sz w:val="20"/>
          <w:szCs w:val="20"/>
        </w:rPr>
        <w:t>„</w:t>
      </w:r>
      <w:r w:rsidR="00C57D08" w:rsidRPr="006E0DE1">
        <w:rPr>
          <w:rFonts w:cs="Arial"/>
          <w:b/>
          <w:sz w:val="20"/>
          <w:szCs w:val="20"/>
        </w:rPr>
        <w:t>ZVZ</w:t>
      </w:r>
      <w:r w:rsidR="00AC59B2" w:rsidRPr="006E0DE1">
        <w:rPr>
          <w:rFonts w:cs="Arial"/>
          <w:b/>
          <w:sz w:val="20"/>
          <w:szCs w:val="20"/>
        </w:rPr>
        <w:t>“</w:t>
      </w:r>
      <w:r w:rsidRPr="006E0DE1">
        <w:rPr>
          <w:rFonts w:cs="Arial"/>
          <w:b/>
          <w:sz w:val="20"/>
          <w:szCs w:val="20"/>
        </w:rPr>
        <w:t>)</w:t>
      </w:r>
      <w:r w:rsidR="00742A3C">
        <w:rPr>
          <w:rFonts w:cs="Arial"/>
          <w:b/>
          <w:sz w:val="20"/>
          <w:szCs w:val="20"/>
        </w:rPr>
        <w:t xml:space="preserve">,  </w:t>
      </w:r>
    </w:p>
    <w:p w14:paraId="304C6D94" w14:textId="2C11253B" w:rsidR="00742A3C" w:rsidRPr="00742A3C" w:rsidRDefault="00742A3C" w:rsidP="00742A3C">
      <w:pPr>
        <w:pStyle w:val="Normln11"/>
        <w:spacing w:line="280" w:lineRule="atLeast"/>
        <w:jc w:val="center"/>
        <w:rPr>
          <w:rFonts w:cs="Arial"/>
          <w:b/>
          <w:sz w:val="20"/>
          <w:szCs w:val="20"/>
        </w:rPr>
      </w:pPr>
      <w:r w:rsidRPr="00742A3C">
        <w:rPr>
          <w:rFonts w:cs="Arial"/>
          <w:b/>
          <w:sz w:val="20"/>
          <w:szCs w:val="20"/>
        </w:rPr>
        <w:t xml:space="preserve">resp. </w:t>
      </w:r>
      <w:r>
        <w:rPr>
          <w:rFonts w:cs="Arial"/>
          <w:b/>
          <w:sz w:val="20"/>
          <w:szCs w:val="20"/>
        </w:rPr>
        <w:t>s účinnos</w:t>
      </w:r>
      <w:r w:rsidR="00EA7668">
        <w:rPr>
          <w:rFonts w:cs="Arial"/>
          <w:b/>
          <w:sz w:val="20"/>
          <w:szCs w:val="20"/>
        </w:rPr>
        <w:t>t</w:t>
      </w:r>
      <w:r>
        <w:rPr>
          <w:rFonts w:cs="Arial"/>
          <w:b/>
          <w:sz w:val="20"/>
          <w:szCs w:val="20"/>
        </w:rPr>
        <w:t xml:space="preserve">í ode dne </w:t>
      </w:r>
      <w:proofErr w:type="gramStart"/>
      <w:r>
        <w:rPr>
          <w:rFonts w:cs="Arial"/>
          <w:b/>
          <w:sz w:val="20"/>
          <w:szCs w:val="20"/>
        </w:rPr>
        <w:t>1.10.2016</w:t>
      </w:r>
      <w:proofErr w:type="gramEnd"/>
      <w:r>
        <w:rPr>
          <w:rFonts w:cs="Arial"/>
          <w:b/>
          <w:sz w:val="20"/>
          <w:szCs w:val="20"/>
        </w:rPr>
        <w:t xml:space="preserve"> </w:t>
      </w:r>
      <w:r w:rsidRPr="00742A3C">
        <w:rPr>
          <w:rFonts w:cs="Arial"/>
          <w:b/>
          <w:sz w:val="20"/>
          <w:szCs w:val="20"/>
        </w:rPr>
        <w:t>dle zákona č. 134/2016 Sb.,</w:t>
      </w:r>
    </w:p>
    <w:p w14:paraId="7F14863A" w14:textId="116C7C36" w:rsidR="00742A3C" w:rsidRPr="00742A3C" w:rsidRDefault="00742A3C" w:rsidP="00742A3C">
      <w:pPr>
        <w:pStyle w:val="Normln11"/>
        <w:spacing w:line="280" w:lineRule="atLeast"/>
        <w:jc w:val="center"/>
        <w:rPr>
          <w:rFonts w:cs="Arial"/>
          <w:b/>
          <w:sz w:val="20"/>
          <w:szCs w:val="20"/>
        </w:rPr>
      </w:pPr>
      <w:r w:rsidRPr="00742A3C">
        <w:rPr>
          <w:rFonts w:cs="Arial"/>
          <w:b/>
          <w:sz w:val="20"/>
          <w:szCs w:val="20"/>
        </w:rPr>
        <w:t>o zadávání veřejných zakázek (dále jen „ZZVZ“)</w:t>
      </w:r>
    </w:p>
    <w:p w14:paraId="484A628D" w14:textId="77AFDA08" w:rsidR="00A749C4" w:rsidRPr="006E0DE1" w:rsidRDefault="00A749C4" w:rsidP="0041080D">
      <w:pPr>
        <w:pStyle w:val="Normln11"/>
        <w:spacing w:line="280" w:lineRule="atLeast"/>
        <w:jc w:val="center"/>
        <w:rPr>
          <w:rFonts w:cs="Arial"/>
          <w:b/>
          <w:sz w:val="20"/>
          <w:szCs w:val="20"/>
        </w:rPr>
      </w:pPr>
    </w:p>
    <w:p w14:paraId="75B8B256" w14:textId="77777777" w:rsidR="00E318F6" w:rsidRDefault="00E318F6" w:rsidP="0041080D">
      <w:pPr>
        <w:spacing w:line="280" w:lineRule="atLeast"/>
        <w:jc w:val="center"/>
        <w:rPr>
          <w:rFonts w:cs="Arial"/>
          <w:b/>
          <w:sz w:val="22"/>
          <w:szCs w:val="22"/>
        </w:rPr>
      </w:pPr>
    </w:p>
    <w:p w14:paraId="550E7C22" w14:textId="205BFADD" w:rsidR="00742A3C" w:rsidRPr="00597F37" w:rsidRDefault="00742A3C" w:rsidP="00742A3C">
      <w:pPr>
        <w:spacing w:line="280" w:lineRule="atLeast"/>
        <w:jc w:val="center"/>
        <w:rPr>
          <w:rFonts w:cs="Arial"/>
        </w:rPr>
      </w:pPr>
      <w:proofErr w:type="spellStart"/>
      <w:proofErr w:type="gramStart"/>
      <w:r w:rsidRPr="00597F37">
        <w:rPr>
          <w:rFonts w:cs="Arial"/>
        </w:rPr>
        <w:t>Ev.č</w:t>
      </w:r>
      <w:proofErr w:type="spellEnd"/>
      <w:r w:rsidRPr="00597F37">
        <w:rPr>
          <w:rFonts w:cs="Arial"/>
        </w:rPr>
        <w:t>.</w:t>
      </w:r>
      <w:proofErr w:type="gramEnd"/>
      <w:r w:rsidRPr="00597F37">
        <w:rPr>
          <w:rFonts w:cs="Arial"/>
        </w:rPr>
        <w:t xml:space="preserve">: </w:t>
      </w:r>
      <w:r w:rsidRPr="0007779B">
        <w:rPr>
          <w:rFonts w:cs="Arial"/>
        </w:rPr>
        <w:t>Z2016-000600</w:t>
      </w:r>
    </w:p>
    <w:p w14:paraId="1EBE0907" w14:textId="15A28EB6" w:rsidR="004B36E9" w:rsidRPr="006F6B93" w:rsidRDefault="00742A3C" w:rsidP="00742A3C">
      <w:pPr>
        <w:spacing w:line="280" w:lineRule="atLeast"/>
        <w:jc w:val="center"/>
        <w:rPr>
          <w:rFonts w:cs="Arial"/>
        </w:rPr>
      </w:pPr>
      <w:r>
        <w:rPr>
          <w:rFonts w:cs="Arial"/>
        </w:rPr>
        <w:t xml:space="preserve">Původní </w:t>
      </w:r>
      <w:proofErr w:type="spellStart"/>
      <w:r>
        <w:rPr>
          <w:rFonts w:cs="Arial"/>
        </w:rPr>
        <w:t>e</w:t>
      </w:r>
      <w:r w:rsidR="004B36E9" w:rsidRPr="006F6B93">
        <w:rPr>
          <w:rFonts w:cs="Arial"/>
        </w:rPr>
        <w:t>v.č</w:t>
      </w:r>
      <w:proofErr w:type="spellEnd"/>
      <w:r w:rsidR="004B36E9" w:rsidRPr="006F6B93">
        <w:rPr>
          <w:rFonts w:cs="Arial"/>
        </w:rPr>
        <w:t>.</w:t>
      </w:r>
      <w:r w:rsidR="004B36E9">
        <w:rPr>
          <w:rFonts w:cs="Arial"/>
        </w:rPr>
        <w:t>:</w:t>
      </w:r>
      <w:r w:rsidR="004B36E9" w:rsidRPr="00841D05">
        <w:t xml:space="preserve"> </w:t>
      </w:r>
      <w:r w:rsidR="004B36E9">
        <w:rPr>
          <w:rFonts w:cs="Arial"/>
        </w:rPr>
        <w:t>631197</w:t>
      </w:r>
    </w:p>
    <w:p w14:paraId="3327F3BB" w14:textId="77777777" w:rsidR="004B36E9" w:rsidRDefault="004B36E9" w:rsidP="0041080D">
      <w:pPr>
        <w:spacing w:line="280" w:lineRule="atLeast"/>
        <w:jc w:val="center"/>
        <w:rPr>
          <w:rFonts w:cs="Arial"/>
          <w:b/>
          <w:sz w:val="22"/>
          <w:szCs w:val="22"/>
        </w:rPr>
      </w:pPr>
    </w:p>
    <w:p w14:paraId="3BB6FF14" w14:textId="77777777" w:rsidR="0041080D" w:rsidRDefault="0041080D" w:rsidP="0041080D">
      <w:pPr>
        <w:spacing w:line="280" w:lineRule="atLeast"/>
        <w:jc w:val="center"/>
        <w:rPr>
          <w:rFonts w:cs="Arial"/>
          <w:b/>
          <w:sz w:val="22"/>
          <w:szCs w:val="22"/>
        </w:rPr>
      </w:pPr>
    </w:p>
    <w:p w14:paraId="484A629C" w14:textId="77777777" w:rsidR="00C57D08" w:rsidRPr="006E0DE1" w:rsidRDefault="00C57D08" w:rsidP="0041080D">
      <w:pPr>
        <w:tabs>
          <w:tab w:val="left" w:pos="0"/>
        </w:tabs>
        <w:spacing w:line="280" w:lineRule="atLeast"/>
        <w:rPr>
          <w:rFonts w:cs="Arial"/>
          <w:szCs w:val="20"/>
        </w:rPr>
      </w:pPr>
    </w:p>
    <w:p w14:paraId="05DC55BE" w14:textId="77777777" w:rsidR="003A701E" w:rsidRDefault="003A701E" w:rsidP="0041080D">
      <w:pPr>
        <w:tabs>
          <w:tab w:val="left" w:pos="0"/>
        </w:tabs>
        <w:spacing w:line="280" w:lineRule="atLeast"/>
        <w:rPr>
          <w:rFonts w:cs="Arial"/>
          <w:szCs w:val="20"/>
          <w:u w:val="single"/>
        </w:rPr>
      </w:pPr>
    </w:p>
    <w:p w14:paraId="70D212D1" w14:textId="77777777" w:rsidR="003A701E" w:rsidRDefault="003A701E" w:rsidP="0041080D">
      <w:pPr>
        <w:tabs>
          <w:tab w:val="left" w:pos="0"/>
        </w:tabs>
        <w:spacing w:line="280" w:lineRule="atLeast"/>
        <w:rPr>
          <w:rFonts w:cs="Arial"/>
          <w:szCs w:val="20"/>
          <w:u w:val="single"/>
        </w:rPr>
      </w:pPr>
    </w:p>
    <w:p w14:paraId="7D35D6CE" w14:textId="77777777" w:rsidR="004B36E9" w:rsidRDefault="004B36E9" w:rsidP="0041080D">
      <w:pPr>
        <w:tabs>
          <w:tab w:val="left" w:pos="0"/>
        </w:tabs>
        <w:spacing w:line="280" w:lineRule="atLeast"/>
        <w:rPr>
          <w:rFonts w:cs="Arial"/>
          <w:szCs w:val="20"/>
          <w:u w:val="single"/>
        </w:rPr>
      </w:pPr>
    </w:p>
    <w:p w14:paraId="4628CFFD" w14:textId="77777777" w:rsidR="003A701E" w:rsidRDefault="003A701E" w:rsidP="0041080D">
      <w:pPr>
        <w:tabs>
          <w:tab w:val="left" w:pos="0"/>
        </w:tabs>
        <w:spacing w:line="280" w:lineRule="atLeast"/>
        <w:rPr>
          <w:rFonts w:cs="Arial"/>
          <w:szCs w:val="20"/>
          <w:u w:val="single"/>
        </w:rPr>
      </w:pPr>
    </w:p>
    <w:p w14:paraId="26C004B0" w14:textId="77777777" w:rsidR="003A701E" w:rsidRDefault="003A701E" w:rsidP="0041080D">
      <w:pPr>
        <w:tabs>
          <w:tab w:val="left" w:pos="0"/>
        </w:tabs>
        <w:spacing w:line="280" w:lineRule="atLeast"/>
        <w:rPr>
          <w:rFonts w:cs="Arial"/>
          <w:szCs w:val="20"/>
          <w:u w:val="single"/>
        </w:rPr>
      </w:pPr>
    </w:p>
    <w:p w14:paraId="2FA74AFD" w14:textId="77777777" w:rsidR="004B36E9" w:rsidRPr="006E0DE1" w:rsidRDefault="004B36E9" w:rsidP="004B36E9">
      <w:pPr>
        <w:spacing w:line="280" w:lineRule="atLeast"/>
        <w:jc w:val="left"/>
        <w:rPr>
          <w:rFonts w:cs="Arial"/>
          <w:b/>
          <w:sz w:val="22"/>
          <w:szCs w:val="22"/>
        </w:rPr>
      </w:pPr>
      <w:r w:rsidRPr="006E0DE1">
        <w:rPr>
          <w:rFonts w:cs="Arial"/>
          <w:b/>
          <w:sz w:val="22"/>
          <w:szCs w:val="22"/>
        </w:rPr>
        <w:t>Zadavatel veřejné zakázky:</w:t>
      </w:r>
    </w:p>
    <w:p w14:paraId="3FF49963" w14:textId="77777777" w:rsidR="004B36E9" w:rsidRPr="006E0DE1" w:rsidRDefault="004B36E9" w:rsidP="004B36E9">
      <w:pPr>
        <w:spacing w:line="280" w:lineRule="atLeast"/>
        <w:jc w:val="left"/>
        <w:rPr>
          <w:rFonts w:cs="Arial"/>
          <w:szCs w:val="20"/>
        </w:rPr>
      </w:pPr>
      <w:r w:rsidRPr="006E0DE1">
        <w:rPr>
          <w:rFonts w:cs="Arial"/>
          <w:szCs w:val="20"/>
        </w:rPr>
        <w:t>Česká republika – Ministerstvo práce a sociálních věcí</w:t>
      </w:r>
    </w:p>
    <w:p w14:paraId="25AD3DC3" w14:textId="77777777" w:rsidR="004B36E9" w:rsidRPr="006E0DE1" w:rsidRDefault="004B36E9" w:rsidP="004B36E9">
      <w:pPr>
        <w:spacing w:line="280" w:lineRule="atLeast"/>
        <w:jc w:val="left"/>
        <w:rPr>
          <w:rFonts w:cs="Arial"/>
          <w:szCs w:val="20"/>
        </w:rPr>
      </w:pPr>
      <w:r w:rsidRPr="006E0DE1">
        <w:rPr>
          <w:rFonts w:cs="Arial"/>
          <w:szCs w:val="20"/>
        </w:rPr>
        <w:t>se sídlem Na Poříčním právu 1/376, 128 01 Praha 2</w:t>
      </w:r>
    </w:p>
    <w:p w14:paraId="022730AB" w14:textId="77777777" w:rsidR="004B36E9" w:rsidRDefault="004B36E9" w:rsidP="004B36E9">
      <w:pPr>
        <w:spacing w:line="280" w:lineRule="atLeast"/>
        <w:jc w:val="left"/>
        <w:rPr>
          <w:rFonts w:cs="Arial"/>
          <w:szCs w:val="20"/>
        </w:rPr>
      </w:pPr>
      <w:r w:rsidRPr="006E0DE1">
        <w:rPr>
          <w:rFonts w:cs="Arial"/>
          <w:szCs w:val="20"/>
        </w:rPr>
        <w:t>IČO: 00551023</w:t>
      </w:r>
    </w:p>
    <w:p w14:paraId="3482C6E5" w14:textId="77777777" w:rsidR="004B36E9" w:rsidRPr="006E0DE1" w:rsidRDefault="004B36E9" w:rsidP="004B36E9">
      <w:pPr>
        <w:spacing w:line="280" w:lineRule="atLeast"/>
        <w:jc w:val="left"/>
        <w:rPr>
          <w:rFonts w:cs="Arial"/>
          <w:szCs w:val="20"/>
        </w:rPr>
      </w:pPr>
      <w:r w:rsidRPr="006E0DE1">
        <w:rPr>
          <w:rFonts w:cs="Arial"/>
          <w:szCs w:val="20"/>
        </w:rPr>
        <w:t>(dále jen „</w:t>
      </w:r>
      <w:r w:rsidRPr="006E0DE1">
        <w:rPr>
          <w:rFonts w:cs="Arial"/>
          <w:b/>
          <w:szCs w:val="20"/>
        </w:rPr>
        <w:t>zadavatel</w:t>
      </w:r>
      <w:r w:rsidRPr="006E0DE1">
        <w:rPr>
          <w:rFonts w:cs="Arial"/>
          <w:szCs w:val="20"/>
        </w:rPr>
        <w:t>“)</w:t>
      </w:r>
    </w:p>
    <w:p w14:paraId="56655310" w14:textId="77777777" w:rsidR="003A701E" w:rsidRDefault="003A701E" w:rsidP="0041080D">
      <w:pPr>
        <w:tabs>
          <w:tab w:val="left" w:pos="0"/>
        </w:tabs>
        <w:spacing w:line="280" w:lineRule="atLeast"/>
        <w:rPr>
          <w:rFonts w:cs="Arial"/>
          <w:szCs w:val="20"/>
          <w:u w:val="single"/>
        </w:rPr>
      </w:pPr>
    </w:p>
    <w:p w14:paraId="484A629D" w14:textId="462F71E4" w:rsidR="003579A4" w:rsidRPr="006E0DE1" w:rsidRDefault="003579A4" w:rsidP="0041080D">
      <w:pPr>
        <w:tabs>
          <w:tab w:val="left" w:pos="0"/>
        </w:tabs>
        <w:spacing w:line="280" w:lineRule="atLeast"/>
        <w:rPr>
          <w:rFonts w:cs="Arial"/>
          <w:szCs w:val="20"/>
          <w:u w:val="single"/>
        </w:rPr>
      </w:pPr>
      <w:r w:rsidRPr="006E0DE1">
        <w:rPr>
          <w:rFonts w:cs="Arial"/>
          <w:szCs w:val="20"/>
          <w:u w:val="single"/>
        </w:rPr>
        <w:t xml:space="preserve">Osoba oprávněná </w:t>
      </w:r>
      <w:r w:rsidR="00F13E6E" w:rsidRPr="006E0DE1">
        <w:rPr>
          <w:rFonts w:cs="Arial"/>
          <w:szCs w:val="20"/>
          <w:u w:val="single"/>
        </w:rPr>
        <w:t>zastupovat</w:t>
      </w:r>
      <w:r w:rsidRPr="006E0DE1">
        <w:rPr>
          <w:rFonts w:cs="Arial"/>
          <w:szCs w:val="20"/>
          <w:u w:val="single"/>
        </w:rPr>
        <w:t xml:space="preserve"> zadavatele</w:t>
      </w:r>
    </w:p>
    <w:p w14:paraId="11D253AA" w14:textId="77777777" w:rsidR="00F33004" w:rsidRPr="00D05C76" w:rsidRDefault="00F33004" w:rsidP="0041080D">
      <w:pPr>
        <w:tabs>
          <w:tab w:val="left" w:pos="0"/>
        </w:tabs>
        <w:spacing w:line="280" w:lineRule="atLeast"/>
        <w:rPr>
          <w:szCs w:val="22"/>
        </w:rPr>
      </w:pPr>
      <w:r w:rsidRPr="00D05C76">
        <w:rPr>
          <w:szCs w:val="22"/>
        </w:rPr>
        <w:t xml:space="preserve">Mgr. Martin Kučera </w:t>
      </w:r>
    </w:p>
    <w:p w14:paraId="7AC73D6F" w14:textId="33CD1F15" w:rsidR="000D1951" w:rsidRPr="00D05C76" w:rsidRDefault="000D1951" w:rsidP="0041080D">
      <w:pPr>
        <w:tabs>
          <w:tab w:val="left" w:pos="0"/>
        </w:tabs>
        <w:spacing w:line="280" w:lineRule="atLeast"/>
        <w:rPr>
          <w:szCs w:val="22"/>
        </w:rPr>
      </w:pPr>
      <w:r w:rsidRPr="00D05C76">
        <w:rPr>
          <w:szCs w:val="22"/>
        </w:rPr>
        <w:t xml:space="preserve">náměstek </w:t>
      </w:r>
      <w:r w:rsidR="00772E9D" w:rsidRPr="00D05C76">
        <w:rPr>
          <w:szCs w:val="22"/>
        </w:rPr>
        <w:t xml:space="preserve">pro řízení </w:t>
      </w:r>
      <w:r w:rsidRPr="00D05C76">
        <w:rPr>
          <w:szCs w:val="22"/>
        </w:rPr>
        <w:t xml:space="preserve">sekce </w:t>
      </w:r>
      <w:r w:rsidR="00F33004" w:rsidRPr="00D05C76">
        <w:rPr>
          <w:szCs w:val="22"/>
        </w:rPr>
        <w:t>ekonomické a evropských fondů</w:t>
      </w:r>
    </w:p>
    <w:p w14:paraId="202EBF5D" w14:textId="77777777" w:rsidR="0041080D" w:rsidRDefault="0041080D" w:rsidP="0041080D">
      <w:pPr>
        <w:tabs>
          <w:tab w:val="left" w:pos="0"/>
        </w:tabs>
        <w:spacing w:line="280" w:lineRule="atLeast"/>
        <w:rPr>
          <w:rFonts w:cs="Arial"/>
          <w:szCs w:val="20"/>
          <w:u w:val="single"/>
        </w:rPr>
      </w:pPr>
    </w:p>
    <w:p w14:paraId="488CD498" w14:textId="222A528F" w:rsidR="000D1951" w:rsidRPr="002363F2" w:rsidRDefault="000D1951" w:rsidP="0041080D">
      <w:pPr>
        <w:tabs>
          <w:tab w:val="left" w:pos="0"/>
        </w:tabs>
        <w:spacing w:line="280" w:lineRule="atLeast"/>
        <w:rPr>
          <w:rFonts w:cs="Arial"/>
          <w:szCs w:val="20"/>
          <w:u w:val="single"/>
        </w:rPr>
      </w:pPr>
      <w:r>
        <w:rPr>
          <w:rFonts w:cs="Arial"/>
          <w:szCs w:val="20"/>
          <w:u w:val="single"/>
        </w:rPr>
        <w:t>Kontaktní osoba zadavatele</w:t>
      </w:r>
    </w:p>
    <w:p w14:paraId="5AA411A4" w14:textId="096756CE" w:rsidR="000D1951" w:rsidRPr="00EC0854" w:rsidRDefault="00E25903" w:rsidP="0041080D">
      <w:pPr>
        <w:autoSpaceDE w:val="0"/>
        <w:autoSpaceDN w:val="0"/>
        <w:adjustRightInd w:val="0"/>
        <w:spacing w:line="280" w:lineRule="atLeast"/>
        <w:jc w:val="left"/>
        <w:rPr>
          <w:szCs w:val="22"/>
        </w:rPr>
      </w:pPr>
      <w:r>
        <w:rPr>
          <w:szCs w:val="22"/>
        </w:rPr>
        <w:t>Petra Ingerová</w:t>
      </w:r>
      <w:r w:rsidR="000D1951" w:rsidRPr="00EC0854">
        <w:rPr>
          <w:szCs w:val="22"/>
        </w:rPr>
        <w:t>, oddělení veřejných zakázek</w:t>
      </w:r>
    </w:p>
    <w:p w14:paraId="7B0F39CE" w14:textId="77777777" w:rsidR="00E25903" w:rsidRDefault="000D1951" w:rsidP="0041080D">
      <w:pPr>
        <w:autoSpaceDE w:val="0"/>
        <w:autoSpaceDN w:val="0"/>
        <w:adjustRightInd w:val="0"/>
        <w:spacing w:line="280" w:lineRule="atLeast"/>
        <w:jc w:val="left"/>
        <w:rPr>
          <w:szCs w:val="22"/>
        </w:rPr>
      </w:pPr>
      <w:r w:rsidRPr="000B448E">
        <w:rPr>
          <w:szCs w:val="22"/>
        </w:rPr>
        <w:t>E-mail:</w:t>
      </w:r>
      <w:r>
        <w:rPr>
          <w:szCs w:val="22"/>
        </w:rPr>
        <w:tab/>
      </w:r>
      <w:hyperlink r:id="rId12" w:history="1">
        <w:r w:rsidR="00E25903" w:rsidRPr="00E25903">
          <w:t>petra.ingerova@mpsv.cz</w:t>
        </w:r>
      </w:hyperlink>
      <w:r w:rsidRPr="00E25903">
        <w:rPr>
          <w:szCs w:val="22"/>
        </w:rPr>
        <w:t xml:space="preserve"> </w:t>
      </w:r>
    </w:p>
    <w:p w14:paraId="4183DD22" w14:textId="52AAAECE" w:rsidR="000D1951" w:rsidRPr="006E0DE1" w:rsidRDefault="000D1951" w:rsidP="00DF508E">
      <w:pPr>
        <w:autoSpaceDE w:val="0"/>
        <w:autoSpaceDN w:val="0"/>
        <w:adjustRightInd w:val="0"/>
        <w:spacing w:line="280" w:lineRule="atLeast"/>
        <w:jc w:val="left"/>
        <w:rPr>
          <w:rFonts w:cs="Arial"/>
          <w:szCs w:val="20"/>
          <w:u w:val="single"/>
        </w:rPr>
      </w:pPr>
      <w:r w:rsidRPr="000B448E">
        <w:rPr>
          <w:szCs w:val="22"/>
        </w:rPr>
        <w:t>Tel:</w:t>
      </w:r>
      <w:r>
        <w:rPr>
          <w:szCs w:val="22"/>
        </w:rPr>
        <w:t xml:space="preserve"> </w:t>
      </w:r>
      <w:r w:rsidRPr="000B448E">
        <w:rPr>
          <w:szCs w:val="22"/>
        </w:rPr>
        <w:t xml:space="preserve">+ </w:t>
      </w:r>
      <w:r w:rsidR="00E25903" w:rsidRPr="00E25903">
        <w:rPr>
          <w:szCs w:val="22"/>
        </w:rPr>
        <w:t>420 221 92 2692</w:t>
      </w:r>
    </w:p>
    <w:p w14:paraId="63CEE075" w14:textId="73C47433" w:rsidR="00333F6A" w:rsidRDefault="003A701E" w:rsidP="00DF508E">
      <w:pPr>
        <w:jc w:val="left"/>
        <w:rPr>
          <w:rFonts w:cs="Arial"/>
          <w:b/>
          <w:u w:val="single"/>
        </w:rPr>
      </w:pPr>
      <w:r>
        <w:rPr>
          <w:rFonts w:cs="Arial"/>
          <w:b/>
          <w:u w:val="single"/>
        </w:rPr>
        <w:br w:type="page"/>
      </w:r>
      <w:r w:rsidR="00333F6A" w:rsidRPr="005335C5">
        <w:rPr>
          <w:rFonts w:cs="Arial"/>
          <w:b/>
          <w:u w:val="single"/>
        </w:rPr>
        <w:lastRenderedPageBreak/>
        <w:t>OBSAH</w:t>
      </w:r>
    </w:p>
    <w:p w14:paraId="749E83FA" w14:textId="77777777" w:rsidR="0041080D" w:rsidRPr="005335C5" w:rsidRDefault="0041080D" w:rsidP="0041080D">
      <w:pPr>
        <w:spacing w:line="280" w:lineRule="atLeast"/>
        <w:rPr>
          <w:rFonts w:cs="Arial"/>
          <w:b/>
          <w:u w:val="single"/>
        </w:rPr>
      </w:pPr>
    </w:p>
    <w:p w14:paraId="2881E80F" w14:textId="77777777" w:rsidR="005B2BF5" w:rsidRDefault="00A749C4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986210">
        <w:rPr>
          <w:b w:val="0"/>
          <w:color w:val="FF0000"/>
        </w:rPr>
        <w:fldChar w:fldCharType="begin"/>
      </w:r>
      <w:r w:rsidRPr="00986210">
        <w:rPr>
          <w:b w:val="0"/>
          <w:color w:val="FF0000"/>
        </w:rPr>
        <w:instrText xml:space="preserve"> TOC \h \z \t "Nadpis 1;1" </w:instrText>
      </w:r>
      <w:r w:rsidRPr="00986210">
        <w:rPr>
          <w:b w:val="0"/>
          <w:color w:val="FF0000"/>
        </w:rPr>
        <w:fldChar w:fldCharType="separate"/>
      </w:r>
      <w:hyperlink w:anchor="_Toc468807547" w:history="1">
        <w:r w:rsidR="005B2BF5" w:rsidRPr="00386815">
          <w:rPr>
            <w:rStyle w:val="Hypertextovodkaz"/>
            <w:noProof/>
          </w:rPr>
          <w:t>1.</w:t>
        </w:r>
        <w:r w:rsidR="005B2BF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B2BF5" w:rsidRPr="00386815">
          <w:rPr>
            <w:rStyle w:val="Hypertextovodkaz"/>
            <w:noProof/>
          </w:rPr>
          <w:t>preambule</w:t>
        </w:r>
        <w:r w:rsidR="005B2BF5">
          <w:rPr>
            <w:noProof/>
            <w:webHidden/>
          </w:rPr>
          <w:tab/>
        </w:r>
        <w:r w:rsidR="005B2BF5">
          <w:rPr>
            <w:noProof/>
            <w:webHidden/>
          </w:rPr>
          <w:fldChar w:fldCharType="begin"/>
        </w:r>
        <w:r w:rsidR="005B2BF5">
          <w:rPr>
            <w:noProof/>
            <w:webHidden/>
          </w:rPr>
          <w:instrText xml:space="preserve"> PAGEREF _Toc468807547 \h </w:instrText>
        </w:r>
        <w:r w:rsidR="005B2BF5">
          <w:rPr>
            <w:noProof/>
            <w:webHidden/>
          </w:rPr>
        </w:r>
        <w:r w:rsidR="005B2BF5">
          <w:rPr>
            <w:noProof/>
            <w:webHidden/>
          </w:rPr>
          <w:fldChar w:fldCharType="separate"/>
        </w:r>
        <w:r w:rsidR="004B061A">
          <w:rPr>
            <w:noProof/>
            <w:webHidden/>
          </w:rPr>
          <w:t>3</w:t>
        </w:r>
        <w:r w:rsidR="005B2BF5">
          <w:rPr>
            <w:noProof/>
            <w:webHidden/>
          </w:rPr>
          <w:fldChar w:fldCharType="end"/>
        </w:r>
      </w:hyperlink>
    </w:p>
    <w:p w14:paraId="1AB05680" w14:textId="77777777" w:rsidR="005B2BF5" w:rsidRDefault="004B061A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68807548" w:history="1">
        <w:r w:rsidR="005B2BF5" w:rsidRPr="00386815">
          <w:rPr>
            <w:rStyle w:val="Hypertextovodkaz"/>
            <w:noProof/>
          </w:rPr>
          <w:t>2.</w:t>
        </w:r>
        <w:r w:rsidR="005B2BF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B2BF5" w:rsidRPr="00386815">
          <w:rPr>
            <w:rStyle w:val="Hypertextovodkaz"/>
            <w:noProof/>
          </w:rPr>
          <w:t>Klasifikace předmětu plnění veřejné zakázky a předpokládaná hodnota</w:t>
        </w:r>
        <w:r w:rsidR="005B2BF5">
          <w:rPr>
            <w:noProof/>
            <w:webHidden/>
          </w:rPr>
          <w:tab/>
        </w:r>
        <w:r w:rsidR="005B2BF5">
          <w:rPr>
            <w:noProof/>
            <w:webHidden/>
          </w:rPr>
          <w:fldChar w:fldCharType="begin"/>
        </w:r>
        <w:r w:rsidR="005B2BF5">
          <w:rPr>
            <w:noProof/>
            <w:webHidden/>
          </w:rPr>
          <w:instrText xml:space="preserve"> PAGEREF _Toc468807548 \h </w:instrText>
        </w:r>
        <w:r w:rsidR="005B2BF5">
          <w:rPr>
            <w:noProof/>
            <w:webHidden/>
          </w:rPr>
        </w:r>
        <w:r w:rsidR="005B2BF5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5B2BF5">
          <w:rPr>
            <w:noProof/>
            <w:webHidden/>
          </w:rPr>
          <w:fldChar w:fldCharType="end"/>
        </w:r>
      </w:hyperlink>
    </w:p>
    <w:p w14:paraId="79F3382D" w14:textId="77777777" w:rsidR="005B2BF5" w:rsidRDefault="004B061A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68807549" w:history="1">
        <w:r w:rsidR="005B2BF5" w:rsidRPr="00386815">
          <w:rPr>
            <w:rStyle w:val="Hypertextovodkaz"/>
            <w:noProof/>
          </w:rPr>
          <w:t>3.</w:t>
        </w:r>
        <w:r w:rsidR="005B2BF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B2BF5" w:rsidRPr="00386815">
          <w:rPr>
            <w:rStyle w:val="Hypertextovodkaz"/>
            <w:noProof/>
          </w:rPr>
          <w:t>Předmět plnění veřejných zakázek zadávaných v DNS</w:t>
        </w:r>
        <w:r w:rsidR="005B2BF5">
          <w:rPr>
            <w:noProof/>
            <w:webHidden/>
          </w:rPr>
          <w:tab/>
        </w:r>
        <w:r w:rsidR="005B2BF5">
          <w:rPr>
            <w:noProof/>
            <w:webHidden/>
          </w:rPr>
          <w:fldChar w:fldCharType="begin"/>
        </w:r>
        <w:r w:rsidR="005B2BF5">
          <w:rPr>
            <w:noProof/>
            <w:webHidden/>
          </w:rPr>
          <w:instrText xml:space="preserve"> PAGEREF _Toc468807549 \h </w:instrText>
        </w:r>
        <w:r w:rsidR="005B2BF5">
          <w:rPr>
            <w:noProof/>
            <w:webHidden/>
          </w:rPr>
        </w:r>
        <w:r w:rsidR="005B2BF5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5B2BF5">
          <w:rPr>
            <w:noProof/>
            <w:webHidden/>
          </w:rPr>
          <w:fldChar w:fldCharType="end"/>
        </w:r>
      </w:hyperlink>
    </w:p>
    <w:p w14:paraId="02BF01B9" w14:textId="77777777" w:rsidR="005B2BF5" w:rsidRDefault="004B061A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68807550" w:history="1">
        <w:r w:rsidR="005B2BF5" w:rsidRPr="00386815">
          <w:rPr>
            <w:rStyle w:val="Hypertextovodkaz"/>
            <w:noProof/>
          </w:rPr>
          <w:t>4.</w:t>
        </w:r>
        <w:r w:rsidR="005B2BF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B2BF5" w:rsidRPr="00386815">
          <w:rPr>
            <w:rStyle w:val="Hypertextovodkaz"/>
            <w:noProof/>
          </w:rPr>
          <w:t>Požadavky na varianty ŽÁDOSTÍ O ÚČAST</w:t>
        </w:r>
        <w:r w:rsidR="005B2BF5">
          <w:rPr>
            <w:noProof/>
            <w:webHidden/>
          </w:rPr>
          <w:tab/>
        </w:r>
        <w:r w:rsidR="005B2BF5">
          <w:rPr>
            <w:noProof/>
            <w:webHidden/>
          </w:rPr>
          <w:fldChar w:fldCharType="begin"/>
        </w:r>
        <w:r w:rsidR="005B2BF5">
          <w:rPr>
            <w:noProof/>
            <w:webHidden/>
          </w:rPr>
          <w:instrText xml:space="preserve"> PAGEREF _Toc468807550 \h </w:instrText>
        </w:r>
        <w:r w:rsidR="005B2BF5">
          <w:rPr>
            <w:noProof/>
            <w:webHidden/>
          </w:rPr>
        </w:r>
        <w:r w:rsidR="005B2BF5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5B2BF5">
          <w:rPr>
            <w:noProof/>
            <w:webHidden/>
          </w:rPr>
          <w:fldChar w:fldCharType="end"/>
        </w:r>
      </w:hyperlink>
    </w:p>
    <w:p w14:paraId="74B1D4EB" w14:textId="77777777" w:rsidR="005B2BF5" w:rsidRDefault="004B061A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68807551" w:history="1">
        <w:r w:rsidR="005B2BF5" w:rsidRPr="00386815">
          <w:rPr>
            <w:rStyle w:val="Hypertextovodkaz"/>
            <w:noProof/>
          </w:rPr>
          <w:t>5.</w:t>
        </w:r>
        <w:r w:rsidR="005B2BF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B2BF5" w:rsidRPr="00386815">
          <w:rPr>
            <w:rStyle w:val="Hypertextovodkaz"/>
            <w:noProof/>
          </w:rPr>
          <w:t>Doba a místo plnění veřejných zakázek zadávaných v DNS</w:t>
        </w:r>
        <w:r w:rsidR="005B2BF5">
          <w:rPr>
            <w:noProof/>
            <w:webHidden/>
          </w:rPr>
          <w:tab/>
        </w:r>
        <w:r w:rsidR="005B2BF5">
          <w:rPr>
            <w:noProof/>
            <w:webHidden/>
          </w:rPr>
          <w:fldChar w:fldCharType="begin"/>
        </w:r>
        <w:r w:rsidR="005B2BF5">
          <w:rPr>
            <w:noProof/>
            <w:webHidden/>
          </w:rPr>
          <w:instrText xml:space="preserve"> PAGEREF _Toc468807551 \h </w:instrText>
        </w:r>
        <w:r w:rsidR="005B2BF5">
          <w:rPr>
            <w:noProof/>
            <w:webHidden/>
          </w:rPr>
        </w:r>
        <w:r w:rsidR="005B2BF5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5B2BF5">
          <w:rPr>
            <w:noProof/>
            <w:webHidden/>
          </w:rPr>
          <w:fldChar w:fldCharType="end"/>
        </w:r>
      </w:hyperlink>
    </w:p>
    <w:p w14:paraId="65423CD9" w14:textId="77777777" w:rsidR="005B2BF5" w:rsidRDefault="004B061A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68807552" w:history="1">
        <w:r w:rsidR="005B2BF5" w:rsidRPr="00386815">
          <w:rPr>
            <w:rStyle w:val="Hypertextovodkaz"/>
            <w:noProof/>
          </w:rPr>
          <w:t>6.</w:t>
        </w:r>
        <w:r w:rsidR="005B2BF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B2BF5" w:rsidRPr="00386815">
          <w:rPr>
            <w:rStyle w:val="Hypertextovodkaz"/>
            <w:noProof/>
          </w:rPr>
          <w:t>POŽADAVKY NA PROKÁZÁNÍ SPLNĚNÍ KVALIFIKACE</w:t>
        </w:r>
        <w:r w:rsidR="005B2BF5">
          <w:rPr>
            <w:noProof/>
            <w:webHidden/>
          </w:rPr>
          <w:tab/>
        </w:r>
        <w:r w:rsidR="005B2BF5">
          <w:rPr>
            <w:noProof/>
            <w:webHidden/>
          </w:rPr>
          <w:fldChar w:fldCharType="begin"/>
        </w:r>
        <w:r w:rsidR="005B2BF5">
          <w:rPr>
            <w:noProof/>
            <w:webHidden/>
          </w:rPr>
          <w:instrText xml:space="preserve"> PAGEREF _Toc468807552 \h </w:instrText>
        </w:r>
        <w:r w:rsidR="005B2BF5">
          <w:rPr>
            <w:noProof/>
            <w:webHidden/>
          </w:rPr>
        </w:r>
        <w:r w:rsidR="005B2BF5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5B2BF5">
          <w:rPr>
            <w:noProof/>
            <w:webHidden/>
          </w:rPr>
          <w:fldChar w:fldCharType="end"/>
        </w:r>
      </w:hyperlink>
    </w:p>
    <w:p w14:paraId="39253CF4" w14:textId="77777777" w:rsidR="005B2BF5" w:rsidRDefault="004B061A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68807553" w:history="1">
        <w:r w:rsidR="005B2BF5" w:rsidRPr="00386815">
          <w:rPr>
            <w:rStyle w:val="Hypertextovodkaz"/>
            <w:noProof/>
          </w:rPr>
          <w:t>7.</w:t>
        </w:r>
        <w:r w:rsidR="005B2BF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B2BF5" w:rsidRPr="00386815">
          <w:rPr>
            <w:rStyle w:val="Hypertextovodkaz"/>
            <w:noProof/>
          </w:rPr>
          <w:t>platební a Obchodní podmínky</w:t>
        </w:r>
        <w:r w:rsidR="005B2BF5">
          <w:rPr>
            <w:noProof/>
            <w:webHidden/>
          </w:rPr>
          <w:tab/>
        </w:r>
        <w:r w:rsidR="005B2BF5">
          <w:rPr>
            <w:noProof/>
            <w:webHidden/>
          </w:rPr>
          <w:fldChar w:fldCharType="begin"/>
        </w:r>
        <w:r w:rsidR="005B2BF5">
          <w:rPr>
            <w:noProof/>
            <w:webHidden/>
          </w:rPr>
          <w:instrText xml:space="preserve"> PAGEREF _Toc468807553 \h </w:instrText>
        </w:r>
        <w:r w:rsidR="005B2BF5">
          <w:rPr>
            <w:noProof/>
            <w:webHidden/>
          </w:rPr>
        </w:r>
        <w:r w:rsidR="005B2BF5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5B2BF5">
          <w:rPr>
            <w:noProof/>
            <w:webHidden/>
          </w:rPr>
          <w:fldChar w:fldCharType="end"/>
        </w:r>
      </w:hyperlink>
    </w:p>
    <w:p w14:paraId="64A03A99" w14:textId="77777777" w:rsidR="005B2BF5" w:rsidRDefault="004B061A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68807554" w:history="1">
        <w:r w:rsidR="005B2BF5" w:rsidRPr="00386815">
          <w:rPr>
            <w:rStyle w:val="Hypertextovodkaz"/>
            <w:noProof/>
          </w:rPr>
          <w:t>8.</w:t>
        </w:r>
        <w:r w:rsidR="005B2BF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B2BF5" w:rsidRPr="00386815">
          <w:rPr>
            <w:rStyle w:val="Hypertextovodkaz"/>
            <w:noProof/>
          </w:rPr>
          <w:t>Pokyny a doporučení pro zpracování žádosti o účast</w:t>
        </w:r>
        <w:r w:rsidR="005B2BF5">
          <w:rPr>
            <w:noProof/>
            <w:webHidden/>
          </w:rPr>
          <w:tab/>
        </w:r>
        <w:r w:rsidR="005B2BF5">
          <w:rPr>
            <w:noProof/>
            <w:webHidden/>
          </w:rPr>
          <w:fldChar w:fldCharType="begin"/>
        </w:r>
        <w:r w:rsidR="005B2BF5">
          <w:rPr>
            <w:noProof/>
            <w:webHidden/>
          </w:rPr>
          <w:instrText xml:space="preserve"> PAGEREF _Toc468807554 \h </w:instrText>
        </w:r>
        <w:r w:rsidR="005B2BF5">
          <w:rPr>
            <w:noProof/>
            <w:webHidden/>
          </w:rPr>
        </w:r>
        <w:r w:rsidR="005B2BF5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5B2BF5">
          <w:rPr>
            <w:noProof/>
            <w:webHidden/>
          </w:rPr>
          <w:fldChar w:fldCharType="end"/>
        </w:r>
      </w:hyperlink>
    </w:p>
    <w:p w14:paraId="71F4F73D" w14:textId="77777777" w:rsidR="005B2BF5" w:rsidRDefault="004B061A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68807555" w:history="1">
        <w:r w:rsidR="005B2BF5" w:rsidRPr="00386815">
          <w:rPr>
            <w:rStyle w:val="Hypertextovodkaz"/>
            <w:noProof/>
          </w:rPr>
          <w:t>9.</w:t>
        </w:r>
        <w:r w:rsidR="005B2BF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B2BF5" w:rsidRPr="00386815">
          <w:rPr>
            <w:rStyle w:val="Hypertextovodkaz"/>
            <w:noProof/>
          </w:rPr>
          <w:t>Lhůta pro podání žádostí o účast</w:t>
        </w:r>
        <w:r w:rsidR="005B2BF5">
          <w:rPr>
            <w:noProof/>
            <w:webHidden/>
          </w:rPr>
          <w:tab/>
        </w:r>
        <w:r w:rsidR="005B2BF5">
          <w:rPr>
            <w:noProof/>
            <w:webHidden/>
          </w:rPr>
          <w:fldChar w:fldCharType="begin"/>
        </w:r>
        <w:r w:rsidR="005B2BF5">
          <w:rPr>
            <w:noProof/>
            <w:webHidden/>
          </w:rPr>
          <w:instrText xml:space="preserve"> PAGEREF _Toc468807555 \h </w:instrText>
        </w:r>
        <w:r w:rsidR="005B2BF5">
          <w:rPr>
            <w:noProof/>
            <w:webHidden/>
          </w:rPr>
        </w:r>
        <w:r w:rsidR="005B2BF5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5B2BF5">
          <w:rPr>
            <w:noProof/>
            <w:webHidden/>
          </w:rPr>
          <w:fldChar w:fldCharType="end"/>
        </w:r>
      </w:hyperlink>
    </w:p>
    <w:p w14:paraId="5DBDE26F" w14:textId="77777777" w:rsidR="005B2BF5" w:rsidRDefault="004B061A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68807556" w:history="1">
        <w:r w:rsidR="005B2BF5" w:rsidRPr="00386815">
          <w:rPr>
            <w:rStyle w:val="Hypertextovodkaz"/>
            <w:noProof/>
          </w:rPr>
          <w:t>10.</w:t>
        </w:r>
        <w:r w:rsidR="005B2BF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B2BF5" w:rsidRPr="00386815">
          <w:rPr>
            <w:rStyle w:val="Hypertextovodkaz"/>
            <w:noProof/>
          </w:rPr>
          <w:t>Otevírání žádostí o účast</w:t>
        </w:r>
        <w:r w:rsidR="005B2BF5">
          <w:rPr>
            <w:noProof/>
            <w:webHidden/>
          </w:rPr>
          <w:tab/>
        </w:r>
        <w:r w:rsidR="005B2BF5">
          <w:rPr>
            <w:noProof/>
            <w:webHidden/>
          </w:rPr>
          <w:fldChar w:fldCharType="begin"/>
        </w:r>
        <w:r w:rsidR="005B2BF5">
          <w:rPr>
            <w:noProof/>
            <w:webHidden/>
          </w:rPr>
          <w:instrText xml:space="preserve"> PAGEREF _Toc468807556 \h </w:instrText>
        </w:r>
        <w:r w:rsidR="005B2BF5">
          <w:rPr>
            <w:noProof/>
            <w:webHidden/>
          </w:rPr>
        </w:r>
        <w:r w:rsidR="005B2BF5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5B2BF5">
          <w:rPr>
            <w:noProof/>
            <w:webHidden/>
          </w:rPr>
          <w:fldChar w:fldCharType="end"/>
        </w:r>
      </w:hyperlink>
    </w:p>
    <w:p w14:paraId="58A49F27" w14:textId="77777777" w:rsidR="005B2BF5" w:rsidRDefault="004B061A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68807557" w:history="1">
        <w:r w:rsidR="005B2BF5" w:rsidRPr="00386815">
          <w:rPr>
            <w:rStyle w:val="Hypertextovodkaz"/>
            <w:noProof/>
          </w:rPr>
          <w:t>11.</w:t>
        </w:r>
        <w:r w:rsidR="005B2BF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B2BF5" w:rsidRPr="00386815">
          <w:rPr>
            <w:rStyle w:val="Hypertextovodkaz"/>
            <w:noProof/>
          </w:rPr>
          <w:t>Posouzení žádostí o účast</w:t>
        </w:r>
        <w:r w:rsidR="005B2BF5">
          <w:rPr>
            <w:noProof/>
            <w:webHidden/>
          </w:rPr>
          <w:tab/>
        </w:r>
        <w:r w:rsidR="005B2BF5">
          <w:rPr>
            <w:noProof/>
            <w:webHidden/>
          </w:rPr>
          <w:fldChar w:fldCharType="begin"/>
        </w:r>
        <w:r w:rsidR="005B2BF5">
          <w:rPr>
            <w:noProof/>
            <w:webHidden/>
          </w:rPr>
          <w:instrText xml:space="preserve"> PAGEREF _Toc468807557 \h </w:instrText>
        </w:r>
        <w:r w:rsidR="005B2BF5">
          <w:rPr>
            <w:noProof/>
            <w:webHidden/>
          </w:rPr>
        </w:r>
        <w:r w:rsidR="005B2BF5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5B2BF5">
          <w:rPr>
            <w:noProof/>
            <w:webHidden/>
          </w:rPr>
          <w:fldChar w:fldCharType="end"/>
        </w:r>
      </w:hyperlink>
    </w:p>
    <w:p w14:paraId="3E7A8B69" w14:textId="77777777" w:rsidR="005B2BF5" w:rsidRDefault="004B061A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68807558" w:history="1">
        <w:r w:rsidR="005B2BF5" w:rsidRPr="00386815">
          <w:rPr>
            <w:rStyle w:val="Hypertextovodkaz"/>
            <w:noProof/>
          </w:rPr>
          <w:t>12.</w:t>
        </w:r>
        <w:r w:rsidR="005B2BF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B2BF5" w:rsidRPr="00386815">
          <w:rPr>
            <w:rStyle w:val="Hypertextovodkaz"/>
            <w:noProof/>
          </w:rPr>
          <w:t>kritéria HODNOCENÍ pro zadávání veřejných zakázek v DNS</w:t>
        </w:r>
        <w:r w:rsidR="005B2BF5">
          <w:rPr>
            <w:noProof/>
            <w:webHidden/>
          </w:rPr>
          <w:tab/>
        </w:r>
        <w:r w:rsidR="005B2BF5">
          <w:rPr>
            <w:noProof/>
            <w:webHidden/>
          </w:rPr>
          <w:fldChar w:fldCharType="begin"/>
        </w:r>
        <w:r w:rsidR="005B2BF5">
          <w:rPr>
            <w:noProof/>
            <w:webHidden/>
          </w:rPr>
          <w:instrText xml:space="preserve"> PAGEREF _Toc468807558 \h </w:instrText>
        </w:r>
        <w:r w:rsidR="005B2BF5">
          <w:rPr>
            <w:noProof/>
            <w:webHidden/>
          </w:rPr>
        </w:r>
        <w:r w:rsidR="005B2BF5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5B2BF5">
          <w:rPr>
            <w:noProof/>
            <w:webHidden/>
          </w:rPr>
          <w:fldChar w:fldCharType="end"/>
        </w:r>
      </w:hyperlink>
    </w:p>
    <w:p w14:paraId="7E4318BA" w14:textId="77777777" w:rsidR="005B2BF5" w:rsidRDefault="004B061A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68807559" w:history="1">
        <w:r w:rsidR="005B2BF5" w:rsidRPr="00386815">
          <w:rPr>
            <w:rStyle w:val="Hypertextovodkaz"/>
            <w:noProof/>
          </w:rPr>
          <w:t>13.</w:t>
        </w:r>
        <w:r w:rsidR="005B2BF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B2BF5" w:rsidRPr="00386815">
          <w:rPr>
            <w:rStyle w:val="Hypertextovodkaz"/>
            <w:noProof/>
          </w:rPr>
          <w:t>VYMEZENÍ ZADÁVACÍ DOKUMENTACE A JEJÍ POSKYTOVÁNÍ; OZNAČENÍ OSOBY, KTERÁ VYPRACOVALA ZADÁVACÍ DOKUMENTACI</w:t>
        </w:r>
        <w:r w:rsidR="005B2BF5">
          <w:rPr>
            <w:noProof/>
            <w:webHidden/>
          </w:rPr>
          <w:tab/>
        </w:r>
        <w:r w:rsidR="005B2BF5">
          <w:rPr>
            <w:noProof/>
            <w:webHidden/>
          </w:rPr>
          <w:fldChar w:fldCharType="begin"/>
        </w:r>
        <w:r w:rsidR="005B2BF5">
          <w:rPr>
            <w:noProof/>
            <w:webHidden/>
          </w:rPr>
          <w:instrText xml:space="preserve"> PAGEREF _Toc468807559 \h </w:instrText>
        </w:r>
        <w:r w:rsidR="005B2BF5">
          <w:rPr>
            <w:noProof/>
            <w:webHidden/>
          </w:rPr>
        </w:r>
        <w:r w:rsidR="005B2BF5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5B2BF5">
          <w:rPr>
            <w:noProof/>
            <w:webHidden/>
          </w:rPr>
          <w:fldChar w:fldCharType="end"/>
        </w:r>
      </w:hyperlink>
    </w:p>
    <w:p w14:paraId="6F1892C0" w14:textId="77777777" w:rsidR="005B2BF5" w:rsidRDefault="004B061A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68807560" w:history="1">
        <w:r w:rsidR="005B2BF5" w:rsidRPr="00386815">
          <w:rPr>
            <w:rStyle w:val="Hypertextovodkaz"/>
            <w:noProof/>
          </w:rPr>
          <w:t>14.</w:t>
        </w:r>
        <w:r w:rsidR="005B2BF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B2BF5" w:rsidRPr="00386815">
          <w:rPr>
            <w:rStyle w:val="Hypertextovodkaz"/>
            <w:noProof/>
          </w:rPr>
          <w:t>vysvětlení, změna nebo doplnění zadávací dokumentace</w:t>
        </w:r>
        <w:r w:rsidR="005B2BF5">
          <w:rPr>
            <w:noProof/>
            <w:webHidden/>
          </w:rPr>
          <w:tab/>
        </w:r>
        <w:r w:rsidR="005B2BF5">
          <w:rPr>
            <w:noProof/>
            <w:webHidden/>
          </w:rPr>
          <w:fldChar w:fldCharType="begin"/>
        </w:r>
        <w:r w:rsidR="005B2BF5">
          <w:rPr>
            <w:noProof/>
            <w:webHidden/>
          </w:rPr>
          <w:instrText xml:space="preserve"> PAGEREF _Toc468807560 \h </w:instrText>
        </w:r>
        <w:r w:rsidR="005B2BF5">
          <w:rPr>
            <w:noProof/>
            <w:webHidden/>
          </w:rPr>
        </w:r>
        <w:r w:rsidR="005B2BF5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5B2BF5">
          <w:rPr>
            <w:noProof/>
            <w:webHidden/>
          </w:rPr>
          <w:fldChar w:fldCharType="end"/>
        </w:r>
      </w:hyperlink>
    </w:p>
    <w:p w14:paraId="1CC2C145" w14:textId="77777777" w:rsidR="005B2BF5" w:rsidRDefault="004B061A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68807561" w:history="1">
        <w:r w:rsidR="005B2BF5" w:rsidRPr="00386815">
          <w:rPr>
            <w:rStyle w:val="Hypertextovodkaz"/>
            <w:noProof/>
          </w:rPr>
          <w:t>15.</w:t>
        </w:r>
        <w:r w:rsidR="005B2BF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B2BF5" w:rsidRPr="00386815">
          <w:rPr>
            <w:rStyle w:val="Hypertextovodkaz"/>
            <w:noProof/>
          </w:rPr>
          <w:t>Zadávací lhůta</w:t>
        </w:r>
        <w:r w:rsidR="005B2BF5">
          <w:rPr>
            <w:noProof/>
            <w:webHidden/>
          </w:rPr>
          <w:tab/>
        </w:r>
        <w:r w:rsidR="005B2BF5">
          <w:rPr>
            <w:noProof/>
            <w:webHidden/>
          </w:rPr>
          <w:fldChar w:fldCharType="begin"/>
        </w:r>
        <w:r w:rsidR="005B2BF5">
          <w:rPr>
            <w:noProof/>
            <w:webHidden/>
          </w:rPr>
          <w:instrText xml:space="preserve"> PAGEREF _Toc468807561 \h </w:instrText>
        </w:r>
        <w:r w:rsidR="005B2BF5">
          <w:rPr>
            <w:noProof/>
            <w:webHidden/>
          </w:rPr>
        </w:r>
        <w:r w:rsidR="005B2BF5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5B2BF5">
          <w:rPr>
            <w:noProof/>
            <w:webHidden/>
          </w:rPr>
          <w:fldChar w:fldCharType="end"/>
        </w:r>
      </w:hyperlink>
    </w:p>
    <w:p w14:paraId="767D2EBB" w14:textId="77777777" w:rsidR="005B2BF5" w:rsidRDefault="004B061A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68807562" w:history="1">
        <w:r w:rsidR="005B2BF5" w:rsidRPr="00386815">
          <w:rPr>
            <w:rStyle w:val="Hypertextovodkaz"/>
            <w:noProof/>
          </w:rPr>
          <w:t>16.</w:t>
        </w:r>
        <w:r w:rsidR="005B2BF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B2BF5" w:rsidRPr="00386815">
          <w:rPr>
            <w:rStyle w:val="Hypertextovodkaz"/>
            <w:noProof/>
          </w:rPr>
          <w:t>PŘÍLOHY zadávací dokumentace</w:t>
        </w:r>
        <w:r w:rsidR="005B2BF5">
          <w:rPr>
            <w:noProof/>
            <w:webHidden/>
          </w:rPr>
          <w:tab/>
        </w:r>
        <w:r w:rsidR="005B2BF5">
          <w:rPr>
            <w:noProof/>
            <w:webHidden/>
          </w:rPr>
          <w:fldChar w:fldCharType="begin"/>
        </w:r>
        <w:r w:rsidR="005B2BF5">
          <w:rPr>
            <w:noProof/>
            <w:webHidden/>
          </w:rPr>
          <w:instrText xml:space="preserve"> PAGEREF _Toc468807562 \h </w:instrText>
        </w:r>
        <w:r w:rsidR="005B2BF5">
          <w:rPr>
            <w:noProof/>
            <w:webHidden/>
          </w:rPr>
        </w:r>
        <w:r w:rsidR="005B2BF5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5B2BF5">
          <w:rPr>
            <w:noProof/>
            <w:webHidden/>
          </w:rPr>
          <w:fldChar w:fldCharType="end"/>
        </w:r>
      </w:hyperlink>
    </w:p>
    <w:p w14:paraId="484A62B7" w14:textId="77777777" w:rsidR="00A749C4" w:rsidRPr="00D27B1D" w:rsidRDefault="00A749C4" w:rsidP="0041080D">
      <w:pPr>
        <w:spacing w:line="280" w:lineRule="atLeast"/>
        <w:rPr>
          <w:rFonts w:cs="Arial"/>
          <w:bCs/>
          <w:caps/>
          <w:color w:val="FF0000"/>
          <w:szCs w:val="20"/>
        </w:rPr>
      </w:pPr>
      <w:r w:rsidRPr="00986210">
        <w:rPr>
          <w:rFonts w:cs="Arial"/>
          <w:color w:val="FF0000"/>
          <w:szCs w:val="20"/>
        </w:rPr>
        <w:fldChar w:fldCharType="end"/>
      </w:r>
    </w:p>
    <w:p w14:paraId="484A62B8" w14:textId="77777777" w:rsidR="00A749C4" w:rsidRPr="00D27B1D" w:rsidRDefault="00A749C4" w:rsidP="0041080D">
      <w:pPr>
        <w:spacing w:line="280" w:lineRule="atLeast"/>
        <w:rPr>
          <w:rFonts w:cs="Arial"/>
          <w:bCs/>
          <w:caps/>
          <w:color w:val="FF0000"/>
          <w:szCs w:val="20"/>
        </w:rPr>
      </w:pPr>
    </w:p>
    <w:p w14:paraId="484A62B9" w14:textId="77777777" w:rsidR="00A749C4" w:rsidRPr="006E0DE1" w:rsidRDefault="00A749C4" w:rsidP="0041080D">
      <w:pPr>
        <w:spacing w:line="280" w:lineRule="atLeast"/>
        <w:rPr>
          <w:rFonts w:cs="Arial"/>
          <w:bCs/>
          <w:caps/>
          <w:color w:val="FF0000"/>
          <w:szCs w:val="20"/>
        </w:rPr>
      </w:pPr>
    </w:p>
    <w:p w14:paraId="484A62BA" w14:textId="77777777" w:rsidR="00A749C4" w:rsidRPr="006E0DE1" w:rsidRDefault="00A749C4" w:rsidP="0041080D">
      <w:pPr>
        <w:spacing w:line="280" w:lineRule="atLeast"/>
        <w:rPr>
          <w:rFonts w:cs="Arial"/>
          <w:bCs/>
          <w:caps/>
          <w:color w:val="FF0000"/>
          <w:szCs w:val="20"/>
        </w:rPr>
      </w:pPr>
    </w:p>
    <w:p w14:paraId="484A62BC" w14:textId="7900EC6D" w:rsidR="00A749C4" w:rsidRPr="006E0DE1" w:rsidRDefault="00A749C4" w:rsidP="00DF508E">
      <w:pPr>
        <w:spacing w:line="280" w:lineRule="atLeast"/>
        <w:rPr>
          <w:caps/>
          <w:color w:val="FFFFFF"/>
          <w:szCs w:val="20"/>
        </w:rPr>
      </w:pPr>
      <w:r w:rsidRPr="006E0DE1">
        <w:rPr>
          <w:rFonts w:cs="Arial"/>
          <w:bCs/>
          <w:caps/>
          <w:color w:val="FF0000"/>
          <w:szCs w:val="20"/>
        </w:rPr>
        <w:br w:type="page"/>
      </w:r>
      <w:r w:rsidR="00870C2D">
        <w:rPr>
          <w:caps/>
          <w:color w:val="FFFFFF"/>
          <w:szCs w:val="20"/>
        </w:rPr>
        <w:lastRenderedPageBreak/>
        <w:t>preambule</w:t>
      </w:r>
    </w:p>
    <w:p w14:paraId="0039F7B3" w14:textId="77777777" w:rsidR="0041080D" w:rsidRDefault="0041080D" w:rsidP="0041080D">
      <w:pPr>
        <w:autoSpaceDE w:val="0"/>
        <w:autoSpaceDN w:val="0"/>
        <w:adjustRightInd w:val="0"/>
        <w:spacing w:line="280" w:lineRule="atLeast"/>
        <w:rPr>
          <w:rFonts w:cs="Arial"/>
          <w:color w:val="000000"/>
          <w:szCs w:val="22"/>
        </w:rPr>
      </w:pPr>
    </w:p>
    <w:p w14:paraId="76FA4383" w14:textId="77777777" w:rsidR="00CD5B10" w:rsidRPr="008F7631" w:rsidRDefault="00CD5B10" w:rsidP="00CD5B10">
      <w:pPr>
        <w:widowControl w:val="0"/>
        <w:autoSpaceDE w:val="0"/>
        <w:autoSpaceDN w:val="0"/>
        <w:adjustRightInd w:val="0"/>
        <w:spacing w:line="280" w:lineRule="atLeast"/>
        <w:rPr>
          <w:rFonts w:cs="Arial"/>
          <w:b/>
          <w:bCs/>
          <w:szCs w:val="20"/>
        </w:rPr>
      </w:pPr>
    </w:p>
    <w:p w14:paraId="79FCF0FF" w14:textId="05166451" w:rsidR="00CD5B10" w:rsidRPr="006E0DE1" w:rsidRDefault="00CD5B10" w:rsidP="00CD5B1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after="0" w:line="280" w:lineRule="atLeast"/>
        <w:ind w:left="539" w:hanging="539"/>
        <w:rPr>
          <w:caps/>
          <w:color w:val="FFFFFF"/>
          <w:sz w:val="20"/>
          <w:szCs w:val="20"/>
        </w:rPr>
      </w:pPr>
      <w:bookmarkStart w:id="1" w:name="_Toc468807547"/>
      <w:r>
        <w:rPr>
          <w:caps/>
          <w:color w:val="FFFFFF"/>
          <w:sz w:val="20"/>
          <w:szCs w:val="20"/>
        </w:rPr>
        <w:t>preambule</w:t>
      </w:r>
      <w:bookmarkEnd w:id="1"/>
    </w:p>
    <w:p w14:paraId="77B662F1" w14:textId="77777777" w:rsidR="00CD5B10" w:rsidRDefault="00CD5B10" w:rsidP="00CD5B10">
      <w:pPr>
        <w:widowControl w:val="0"/>
        <w:autoSpaceDE w:val="0"/>
        <w:autoSpaceDN w:val="0"/>
        <w:adjustRightInd w:val="0"/>
        <w:spacing w:line="280" w:lineRule="atLeast"/>
        <w:rPr>
          <w:rFonts w:cs="Arial"/>
          <w:b/>
          <w:bCs/>
          <w:color w:val="000000"/>
          <w:szCs w:val="20"/>
        </w:rPr>
      </w:pPr>
    </w:p>
    <w:p w14:paraId="76FED1E6" w14:textId="11A43DBA" w:rsidR="00E25903" w:rsidRDefault="00AC2D29" w:rsidP="0041080D">
      <w:pPr>
        <w:autoSpaceDE w:val="0"/>
        <w:autoSpaceDN w:val="0"/>
        <w:adjustRightInd w:val="0"/>
        <w:spacing w:line="280" w:lineRule="atLeast"/>
        <w:rPr>
          <w:rFonts w:cs="Arial"/>
          <w:color w:val="000000"/>
          <w:szCs w:val="22"/>
        </w:rPr>
      </w:pPr>
      <w:r w:rsidRPr="001D157D">
        <w:rPr>
          <w:rFonts w:cs="Arial"/>
          <w:color w:val="000000"/>
          <w:szCs w:val="22"/>
        </w:rPr>
        <w:t xml:space="preserve">Cílem tohoto zadávacího řízení je zavedení </w:t>
      </w:r>
      <w:r w:rsidRPr="00AC2D29">
        <w:rPr>
          <w:rFonts w:cs="Arial"/>
          <w:color w:val="000000"/>
          <w:szCs w:val="22"/>
        </w:rPr>
        <w:t>dynamického nákupního systému (dále jen „DNS“) na</w:t>
      </w:r>
      <w:r>
        <w:rPr>
          <w:rFonts w:cs="Arial"/>
          <w:color w:val="000000"/>
          <w:szCs w:val="22"/>
        </w:rPr>
        <w:t> </w:t>
      </w:r>
      <w:r w:rsidRPr="00AC2D29">
        <w:rPr>
          <w:rFonts w:cs="Arial"/>
          <w:color w:val="000000"/>
          <w:szCs w:val="22"/>
        </w:rPr>
        <w:t>standar</w:t>
      </w:r>
      <w:r w:rsidR="00DF59D5">
        <w:rPr>
          <w:rFonts w:cs="Arial"/>
          <w:color w:val="000000"/>
          <w:szCs w:val="22"/>
        </w:rPr>
        <w:t>d</w:t>
      </w:r>
      <w:r w:rsidRPr="00AC2D29">
        <w:rPr>
          <w:rFonts w:cs="Arial"/>
          <w:color w:val="000000"/>
          <w:szCs w:val="22"/>
        </w:rPr>
        <w:t xml:space="preserve">ní </w:t>
      </w:r>
      <w:r w:rsidR="00E25903">
        <w:rPr>
          <w:rFonts w:cs="Arial"/>
          <w:color w:val="000000"/>
          <w:szCs w:val="22"/>
        </w:rPr>
        <w:t>evaluace</w:t>
      </w:r>
      <w:r w:rsidRPr="001D157D">
        <w:rPr>
          <w:rFonts w:cs="Arial"/>
          <w:color w:val="000000"/>
          <w:szCs w:val="22"/>
        </w:rPr>
        <w:t xml:space="preserve">. </w:t>
      </w:r>
    </w:p>
    <w:p w14:paraId="4DD5AC6D" w14:textId="77777777" w:rsidR="007A7A13" w:rsidRDefault="007A7A13" w:rsidP="0041080D">
      <w:pPr>
        <w:autoSpaceDE w:val="0"/>
        <w:autoSpaceDN w:val="0"/>
        <w:adjustRightInd w:val="0"/>
        <w:spacing w:line="280" w:lineRule="atLeast"/>
        <w:rPr>
          <w:rFonts w:cs="Arial"/>
          <w:color w:val="000000"/>
          <w:szCs w:val="22"/>
        </w:rPr>
      </w:pPr>
    </w:p>
    <w:p w14:paraId="7B1B51BA" w14:textId="77777777" w:rsidR="007A7A13" w:rsidRPr="007A7A13" w:rsidRDefault="007A7A13" w:rsidP="0041080D">
      <w:pPr>
        <w:spacing w:line="280" w:lineRule="atLeast"/>
        <w:rPr>
          <w:rFonts w:cs="Arial"/>
          <w:color w:val="000000"/>
          <w:szCs w:val="22"/>
        </w:rPr>
      </w:pPr>
      <w:r w:rsidRPr="007A7A13">
        <w:rPr>
          <w:rFonts w:cs="Arial"/>
          <w:color w:val="000000"/>
          <w:szCs w:val="22"/>
        </w:rPr>
        <w:t xml:space="preserve">Zavedení dynamického nákupního systému sleduje následující cíle: </w:t>
      </w:r>
    </w:p>
    <w:p w14:paraId="3A5E7DF3" w14:textId="77777777" w:rsidR="007A7A13" w:rsidRDefault="007A7A13" w:rsidP="0041080D">
      <w:pPr>
        <w:numPr>
          <w:ilvl w:val="0"/>
          <w:numId w:val="28"/>
        </w:numPr>
        <w:spacing w:line="280" w:lineRule="atLeast"/>
        <w:rPr>
          <w:rFonts w:cs="Arial"/>
          <w:color w:val="000000"/>
          <w:szCs w:val="22"/>
        </w:rPr>
      </w:pPr>
      <w:r w:rsidRPr="007A7A13">
        <w:rPr>
          <w:rFonts w:cs="Arial"/>
          <w:color w:val="000000"/>
          <w:szCs w:val="22"/>
        </w:rPr>
        <w:t xml:space="preserve">naplňování Evaluačního plánu Operačního programu Zaměstnanost (EP OPZ), který je zpracován na základě požadavku vycházejícího z Článku 56 Nařízení Evropského parlamentu a rady ES č. 1303/2013 za účelem zlepšení koordinace evaluací OPZ a posílení synergií evaluačních aktivit Evropského sociálního fondu (ESF) a zároveň naplňování potřeb jednotlivých projektů.  </w:t>
      </w:r>
    </w:p>
    <w:p w14:paraId="1944AFDC" w14:textId="23E47C74" w:rsidR="007A7A13" w:rsidRPr="007A7A13" w:rsidRDefault="007A7A13" w:rsidP="0041080D">
      <w:pPr>
        <w:numPr>
          <w:ilvl w:val="0"/>
          <w:numId w:val="28"/>
        </w:numPr>
        <w:spacing w:line="280" w:lineRule="atLeast"/>
        <w:rPr>
          <w:rFonts w:cs="Arial"/>
          <w:color w:val="000000"/>
          <w:szCs w:val="22"/>
        </w:rPr>
      </w:pPr>
      <w:r w:rsidRPr="007A7A13">
        <w:rPr>
          <w:rFonts w:cs="Arial"/>
          <w:color w:val="000000"/>
          <w:szCs w:val="22"/>
        </w:rPr>
        <w:t>Zajištění klíčové aktivity nesoutěžních projektů.</w:t>
      </w:r>
      <w:r>
        <w:rPr>
          <w:rFonts w:cs="Arial"/>
          <w:color w:val="000000"/>
          <w:szCs w:val="22"/>
        </w:rPr>
        <w:t xml:space="preserve"> </w:t>
      </w:r>
    </w:p>
    <w:p w14:paraId="045D190F" w14:textId="77777777" w:rsidR="00E25903" w:rsidRDefault="00E25903" w:rsidP="0041080D">
      <w:pPr>
        <w:autoSpaceDE w:val="0"/>
        <w:autoSpaceDN w:val="0"/>
        <w:adjustRightInd w:val="0"/>
        <w:spacing w:line="280" w:lineRule="atLeast"/>
        <w:rPr>
          <w:rFonts w:cs="Arial"/>
          <w:color w:val="000000"/>
          <w:szCs w:val="22"/>
        </w:rPr>
      </w:pPr>
    </w:p>
    <w:p w14:paraId="4527033F" w14:textId="77777777" w:rsidR="007A7A13" w:rsidRDefault="00AC2D29" w:rsidP="0041080D">
      <w:pPr>
        <w:autoSpaceDE w:val="0"/>
        <w:autoSpaceDN w:val="0"/>
        <w:adjustRightInd w:val="0"/>
        <w:spacing w:line="280" w:lineRule="atLeast"/>
        <w:rPr>
          <w:rFonts w:cs="Arial"/>
          <w:color w:val="000000"/>
          <w:szCs w:val="22"/>
        </w:rPr>
      </w:pPr>
      <w:r w:rsidRPr="00AC2D29">
        <w:rPr>
          <w:rFonts w:cs="Arial"/>
          <w:b/>
          <w:bCs/>
          <w:color w:val="000000"/>
          <w:szCs w:val="22"/>
        </w:rPr>
        <w:t xml:space="preserve">DNS bude zaveden na dobu </w:t>
      </w:r>
      <w:r w:rsidR="00E25903">
        <w:rPr>
          <w:rFonts w:cs="Arial"/>
          <w:b/>
          <w:bCs/>
          <w:color w:val="000000"/>
          <w:szCs w:val="22"/>
        </w:rPr>
        <w:t>24</w:t>
      </w:r>
      <w:r w:rsidRPr="001D157D">
        <w:rPr>
          <w:rFonts w:cs="Arial"/>
          <w:b/>
          <w:bCs/>
          <w:color w:val="000000"/>
          <w:szCs w:val="22"/>
        </w:rPr>
        <w:t xml:space="preserve"> měsíců</w:t>
      </w:r>
      <w:r w:rsidRPr="001D157D">
        <w:rPr>
          <w:rFonts w:cs="Arial"/>
          <w:color w:val="000000"/>
          <w:szCs w:val="22"/>
        </w:rPr>
        <w:t xml:space="preserve">. </w:t>
      </w:r>
    </w:p>
    <w:p w14:paraId="14C8A8C2" w14:textId="77777777" w:rsidR="007A7A13" w:rsidRDefault="007A7A13" w:rsidP="0041080D">
      <w:pPr>
        <w:autoSpaceDE w:val="0"/>
        <w:autoSpaceDN w:val="0"/>
        <w:adjustRightInd w:val="0"/>
        <w:spacing w:line="280" w:lineRule="atLeast"/>
        <w:rPr>
          <w:rFonts w:cs="Arial"/>
          <w:color w:val="000000"/>
          <w:szCs w:val="22"/>
        </w:rPr>
      </w:pPr>
    </w:p>
    <w:p w14:paraId="48F6BC7C" w14:textId="04B4525F" w:rsidR="00AC2D29" w:rsidRPr="00DE53F4" w:rsidRDefault="00AC2D29" w:rsidP="0041080D">
      <w:pPr>
        <w:autoSpaceDE w:val="0"/>
        <w:autoSpaceDN w:val="0"/>
        <w:adjustRightInd w:val="0"/>
        <w:spacing w:line="280" w:lineRule="atLeast"/>
        <w:rPr>
          <w:rFonts w:cs="Arial"/>
          <w:color w:val="000000"/>
          <w:szCs w:val="22"/>
        </w:rPr>
      </w:pPr>
      <w:r w:rsidRPr="001D157D">
        <w:rPr>
          <w:rFonts w:cs="Arial"/>
          <w:color w:val="000000"/>
          <w:szCs w:val="22"/>
        </w:rPr>
        <w:t xml:space="preserve">Zadavatel předpokládá zadávání veřejných zakázek v DNS v předem neurčených nepravidelných intervalech </w:t>
      </w:r>
      <w:r w:rsidRPr="00AC2D29">
        <w:rPr>
          <w:rFonts w:cs="Arial"/>
          <w:color w:val="000000"/>
          <w:szCs w:val="22"/>
        </w:rPr>
        <w:t>odvislých od</w:t>
      </w:r>
      <w:r>
        <w:rPr>
          <w:rFonts w:cs="Arial"/>
          <w:color w:val="000000"/>
          <w:szCs w:val="22"/>
        </w:rPr>
        <w:t> </w:t>
      </w:r>
      <w:r w:rsidRPr="00AC2D29">
        <w:rPr>
          <w:rFonts w:cs="Arial"/>
          <w:color w:val="000000"/>
          <w:szCs w:val="22"/>
        </w:rPr>
        <w:t xml:space="preserve">aktuálních </w:t>
      </w:r>
      <w:r w:rsidRPr="001D157D">
        <w:rPr>
          <w:rFonts w:cs="Arial"/>
          <w:color w:val="000000"/>
          <w:szCs w:val="22"/>
        </w:rPr>
        <w:t xml:space="preserve">potřeb zadavatele. Rovněž </w:t>
      </w:r>
      <w:r w:rsidR="00E25903">
        <w:rPr>
          <w:rFonts w:cs="Arial"/>
          <w:color w:val="000000"/>
          <w:szCs w:val="22"/>
        </w:rPr>
        <w:t xml:space="preserve">rozsah </w:t>
      </w:r>
      <w:r w:rsidRPr="001D157D">
        <w:rPr>
          <w:rFonts w:cs="Arial"/>
          <w:color w:val="000000"/>
          <w:szCs w:val="22"/>
        </w:rPr>
        <w:t xml:space="preserve">jednotlivých </w:t>
      </w:r>
      <w:r w:rsidR="007A7A13">
        <w:rPr>
          <w:rFonts w:cs="Arial"/>
          <w:color w:val="000000"/>
          <w:szCs w:val="22"/>
        </w:rPr>
        <w:t xml:space="preserve">služeb </w:t>
      </w:r>
      <w:r w:rsidRPr="001D157D">
        <w:rPr>
          <w:rFonts w:cs="Arial"/>
          <w:color w:val="000000"/>
          <w:szCs w:val="22"/>
        </w:rPr>
        <w:t xml:space="preserve">zadávaných v DNS </w:t>
      </w:r>
      <w:r w:rsidR="007A7A13">
        <w:rPr>
          <w:rFonts w:cs="Arial"/>
          <w:color w:val="000000"/>
          <w:szCs w:val="22"/>
        </w:rPr>
        <w:t xml:space="preserve">se může </w:t>
      </w:r>
      <w:r w:rsidRPr="001D157D">
        <w:rPr>
          <w:rFonts w:cs="Arial"/>
          <w:color w:val="000000"/>
          <w:szCs w:val="22"/>
        </w:rPr>
        <w:t>v</w:t>
      </w:r>
      <w:r w:rsidR="00DF59D5">
        <w:rPr>
          <w:rFonts w:cs="Arial"/>
          <w:color w:val="000000"/>
          <w:szCs w:val="22"/>
        </w:rPr>
        <w:t> </w:t>
      </w:r>
      <w:r w:rsidRPr="001D157D">
        <w:rPr>
          <w:rFonts w:cs="Arial"/>
          <w:color w:val="000000"/>
          <w:szCs w:val="22"/>
        </w:rPr>
        <w:t>konkrétní</w:t>
      </w:r>
      <w:r w:rsidR="00DF59D5">
        <w:rPr>
          <w:rFonts w:cs="Arial"/>
          <w:color w:val="000000"/>
          <w:szCs w:val="22"/>
        </w:rPr>
        <w:t xml:space="preserve"> dílčí</w:t>
      </w:r>
      <w:r w:rsidRPr="001D157D">
        <w:rPr>
          <w:rFonts w:cs="Arial"/>
          <w:color w:val="000000"/>
          <w:szCs w:val="22"/>
        </w:rPr>
        <w:t xml:space="preserve"> veřejné zakázce</w:t>
      </w:r>
      <w:r w:rsidR="007A7A13">
        <w:rPr>
          <w:rFonts w:cs="Arial"/>
          <w:color w:val="000000"/>
          <w:szCs w:val="22"/>
        </w:rPr>
        <w:t xml:space="preserve"> lišit</w:t>
      </w:r>
      <w:r w:rsidRPr="001D157D">
        <w:rPr>
          <w:rFonts w:cs="Arial"/>
          <w:color w:val="000000"/>
          <w:szCs w:val="22"/>
        </w:rPr>
        <w:t xml:space="preserve">. </w:t>
      </w:r>
    </w:p>
    <w:p w14:paraId="16499A0B" w14:textId="77777777" w:rsidR="0041080D" w:rsidRDefault="0041080D" w:rsidP="0041080D">
      <w:pPr>
        <w:autoSpaceDE w:val="0"/>
        <w:autoSpaceDN w:val="0"/>
        <w:adjustRightInd w:val="0"/>
        <w:spacing w:line="280" w:lineRule="atLeast"/>
        <w:rPr>
          <w:rFonts w:cs="Arial"/>
          <w:szCs w:val="22"/>
        </w:rPr>
      </w:pPr>
    </w:p>
    <w:p w14:paraId="50921E55" w14:textId="5F650C3C" w:rsidR="001D157D" w:rsidRPr="001D157D" w:rsidRDefault="001D157D" w:rsidP="0041080D">
      <w:pPr>
        <w:autoSpaceDE w:val="0"/>
        <w:autoSpaceDN w:val="0"/>
        <w:adjustRightInd w:val="0"/>
        <w:spacing w:line="280" w:lineRule="atLeast"/>
        <w:rPr>
          <w:rFonts w:cs="Arial"/>
          <w:szCs w:val="22"/>
        </w:rPr>
      </w:pPr>
      <w:r w:rsidRPr="00AC2D29">
        <w:rPr>
          <w:rFonts w:cs="Arial"/>
          <w:szCs w:val="22"/>
        </w:rPr>
        <w:t xml:space="preserve">Tato zadávací dokumentace je vypracována jako souhrn údajů a požadavků zadavatele vymezujících druh a předmět veřejné zakázky v podrobnostech nezbytných pro vypracování a podání </w:t>
      </w:r>
      <w:r w:rsidR="00742A3C">
        <w:rPr>
          <w:rFonts w:cs="Arial"/>
          <w:szCs w:val="22"/>
        </w:rPr>
        <w:t>žádostí o účast</w:t>
      </w:r>
      <w:r w:rsidRPr="00AC2D29">
        <w:rPr>
          <w:rFonts w:cs="Arial"/>
          <w:szCs w:val="22"/>
        </w:rPr>
        <w:t xml:space="preserve"> </w:t>
      </w:r>
      <w:r w:rsidR="007A7A13">
        <w:rPr>
          <w:rFonts w:cs="Arial"/>
          <w:szCs w:val="22"/>
        </w:rPr>
        <w:t>dodavatelů</w:t>
      </w:r>
      <w:r w:rsidRPr="00AC2D29">
        <w:rPr>
          <w:rFonts w:cs="Arial"/>
          <w:szCs w:val="22"/>
        </w:rPr>
        <w:t xml:space="preserve"> pro zavedení DNS a podmínky pro zařazení do </w:t>
      </w:r>
      <w:proofErr w:type="gramStart"/>
      <w:r w:rsidRPr="00AC2D29">
        <w:rPr>
          <w:rFonts w:cs="Arial"/>
          <w:szCs w:val="22"/>
        </w:rPr>
        <w:t>DNS</w:t>
      </w:r>
      <w:r w:rsidR="00742A3C">
        <w:rPr>
          <w:rFonts w:cs="Arial"/>
          <w:szCs w:val="22"/>
        </w:rPr>
        <w:t>.</w:t>
      </w:r>
      <w:r w:rsidRPr="00AC2D29">
        <w:rPr>
          <w:rFonts w:cs="Arial"/>
          <w:szCs w:val="22"/>
        </w:rPr>
        <w:t>.</w:t>
      </w:r>
      <w:proofErr w:type="gramEnd"/>
      <w:r w:rsidRPr="00AC2D29">
        <w:rPr>
          <w:rFonts w:cs="Arial"/>
          <w:szCs w:val="22"/>
        </w:rPr>
        <w:t xml:space="preserve"> </w:t>
      </w:r>
    </w:p>
    <w:p w14:paraId="20A74D92" w14:textId="77777777" w:rsidR="0041080D" w:rsidRDefault="0041080D" w:rsidP="0041080D">
      <w:pPr>
        <w:autoSpaceDE w:val="0"/>
        <w:autoSpaceDN w:val="0"/>
        <w:adjustRightInd w:val="0"/>
        <w:spacing w:line="280" w:lineRule="atLeast"/>
        <w:rPr>
          <w:rFonts w:cs="Arial"/>
          <w:color w:val="000000"/>
          <w:szCs w:val="22"/>
        </w:rPr>
      </w:pPr>
    </w:p>
    <w:p w14:paraId="10A28CE8" w14:textId="01FB56E8" w:rsidR="001D157D" w:rsidRPr="001D157D" w:rsidRDefault="001D157D" w:rsidP="0041080D">
      <w:pPr>
        <w:autoSpaceDE w:val="0"/>
        <w:autoSpaceDN w:val="0"/>
        <w:adjustRightInd w:val="0"/>
        <w:spacing w:line="280" w:lineRule="atLeast"/>
        <w:rPr>
          <w:rFonts w:cs="Arial"/>
          <w:color w:val="000000"/>
          <w:szCs w:val="22"/>
        </w:rPr>
      </w:pPr>
      <w:r w:rsidRPr="001D157D">
        <w:rPr>
          <w:rFonts w:cs="Arial"/>
          <w:color w:val="000000"/>
          <w:szCs w:val="22"/>
        </w:rPr>
        <w:t xml:space="preserve">Podáním </w:t>
      </w:r>
      <w:r w:rsidR="00742A3C">
        <w:rPr>
          <w:rFonts w:cs="Arial"/>
          <w:color w:val="000000"/>
          <w:szCs w:val="22"/>
        </w:rPr>
        <w:t>žádosti o účast</w:t>
      </w:r>
      <w:r w:rsidRPr="001D157D">
        <w:rPr>
          <w:rFonts w:cs="Arial"/>
          <w:color w:val="000000"/>
          <w:szCs w:val="22"/>
        </w:rPr>
        <w:t xml:space="preserve"> do tohoto zadávacího řízení </w:t>
      </w:r>
      <w:r w:rsidR="00742A3C">
        <w:rPr>
          <w:rFonts w:cs="Arial"/>
          <w:color w:val="000000"/>
          <w:szCs w:val="22"/>
        </w:rPr>
        <w:t>účastník</w:t>
      </w:r>
      <w:r w:rsidR="00CD5B10">
        <w:rPr>
          <w:rFonts w:cs="Arial"/>
          <w:color w:val="000000"/>
          <w:szCs w:val="22"/>
        </w:rPr>
        <w:t xml:space="preserve"> zadávacího řízení</w:t>
      </w:r>
      <w:r w:rsidRPr="001D157D">
        <w:rPr>
          <w:rFonts w:cs="Arial"/>
          <w:color w:val="000000"/>
          <w:szCs w:val="22"/>
        </w:rPr>
        <w:t xml:space="preserve"> plně a bez výhrad akceptuje zadávací podmínky včetně případných </w:t>
      </w:r>
      <w:r w:rsidR="004A6D98">
        <w:rPr>
          <w:rFonts w:cs="Arial"/>
          <w:color w:val="000000"/>
          <w:szCs w:val="22"/>
        </w:rPr>
        <w:t>vysvětlení, změn nebo doplnění zadávací dokumentace</w:t>
      </w:r>
      <w:r w:rsidRPr="001D157D">
        <w:rPr>
          <w:rFonts w:cs="Arial"/>
          <w:color w:val="000000"/>
          <w:szCs w:val="22"/>
        </w:rPr>
        <w:t xml:space="preserve">. Zadavatel předpokládá, že </w:t>
      </w:r>
      <w:r w:rsidR="00742A3C">
        <w:rPr>
          <w:rFonts w:cs="Arial"/>
          <w:color w:val="000000"/>
          <w:szCs w:val="22"/>
        </w:rPr>
        <w:t>účastník</w:t>
      </w:r>
      <w:r w:rsidR="00CD5B10">
        <w:rPr>
          <w:rFonts w:cs="Arial"/>
          <w:color w:val="000000"/>
          <w:szCs w:val="22"/>
        </w:rPr>
        <w:t xml:space="preserve"> zadávacího řízení</w:t>
      </w:r>
      <w:r w:rsidRPr="001D157D">
        <w:rPr>
          <w:rFonts w:cs="Arial"/>
          <w:color w:val="000000"/>
          <w:szCs w:val="22"/>
        </w:rPr>
        <w:t xml:space="preserve"> před podáním </w:t>
      </w:r>
      <w:r w:rsidR="00742A3C">
        <w:rPr>
          <w:rFonts w:cs="Arial"/>
          <w:color w:val="000000"/>
          <w:szCs w:val="22"/>
        </w:rPr>
        <w:t>žádosti o účast</w:t>
      </w:r>
      <w:r w:rsidRPr="001D157D">
        <w:rPr>
          <w:rFonts w:cs="Arial"/>
          <w:color w:val="000000"/>
          <w:szCs w:val="22"/>
        </w:rPr>
        <w:t xml:space="preserve"> pečlivě prostuduje všechny pokyny, specifikace a termíny obsažené v zadávacích podmínkách a že se jimi bude řídit. Pokud </w:t>
      </w:r>
      <w:r w:rsidR="00742A3C">
        <w:rPr>
          <w:rFonts w:cs="Arial"/>
          <w:color w:val="000000"/>
          <w:szCs w:val="22"/>
        </w:rPr>
        <w:t>účastník</w:t>
      </w:r>
      <w:r w:rsidR="00CD5B10">
        <w:rPr>
          <w:rFonts w:cs="Arial"/>
          <w:color w:val="000000"/>
          <w:szCs w:val="22"/>
        </w:rPr>
        <w:t xml:space="preserve"> zadávacího řízení</w:t>
      </w:r>
      <w:r w:rsidRPr="001D157D">
        <w:rPr>
          <w:rFonts w:cs="Arial"/>
          <w:color w:val="000000"/>
          <w:szCs w:val="22"/>
        </w:rPr>
        <w:t xml:space="preserve"> neposkytne včas všechny požadované informace a dokumenty nebo pokud jeho </w:t>
      </w:r>
      <w:r w:rsidR="00F76BCF">
        <w:rPr>
          <w:rFonts w:cs="Arial"/>
          <w:color w:val="000000"/>
          <w:szCs w:val="22"/>
        </w:rPr>
        <w:t>žádost o účast</w:t>
      </w:r>
      <w:r w:rsidRPr="001D157D">
        <w:rPr>
          <w:rFonts w:cs="Arial"/>
          <w:color w:val="000000"/>
          <w:szCs w:val="22"/>
        </w:rPr>
        <w:t xml:space="preserve"> nebude v každém ohledu odpovídat zadávacím podmínkám, může tato skutečnost mít za důsledek odmítnutí zařazení</w:t>
      </w:r>
      <w:r w:rsidR="00CD5B10">
        <w:rPr>
          <w:rFonts w:cs="Arial"/>
          <w:color w:val="000000"/>
          <w:szCs w:val="22"/>
        </w:rPr>
        <w:t xml:space="preserve"> žádosti o účast</w:t>
      </w:r>
      <w:r w:rsidRPr="001D157D">
        <w:rPr>
          <w:rFonts w:cs="Arial"/>
          <w:color w:val="000000"/>
          <w:szCs w:val="22"/>
        </w:rPr>
        <w:t xml:space="preserve"> </w:t>
      </w:r>
      <w:r w:rsidR="00742A3C">
        <w:rPr>
          <w:rFonts w:cs="Arial"/>
          <w:color w:val="000000"/>
          <w:szCs w:val="22"/>
        </w:rPr>
        <w:t>účastník</w:t>
      </w:r>
      <w:r w:rsidR="00CD5B10">
        <w:rPr>
          <w:rFonts w:cs="Arial"/>
          <w:color w:val="000000"/>
          <w:szCs w:val="22"/>
        </w:rPr>
        <w:t>a</w:t>
      </w:r>
      <w:r w:rsidR="00CD5B10" w:rsidRPr="00CD5B10">
        <w:rPr>
          <w:rFonts w:cs="Arial"/>
          <w:color w:val="000000"/>
          <w:szCs w:val="22"/>
        </w:rPr>
        <w:t xml:space="preserve"> </w:t>
      </w:r>
      <w:r w:rsidR="00CD5B10">
        <w:rPr>
          <w:rFonts w:cs="Arial"/>
          <w:color w:val="000000"/>
          <w:szCs w:val="22"/>
        </w:rPr>
        <w:t>zadávacího řízení</w:t>
      </w:r>
      <w:r w:rsidRPr="001D157D">
        <w:rPr>
          <w:rFonts w:cs="Arial"/>
          <w:color w:val="000000"/>
          <w:szCs w:val="22"/>
        </w:rPr>
        <w:t xml:space="preserve"> do tohoto DNS. </w:t>
      </w:r>
    </w:p>
    <w:p w14:paraId="0A2F395B" w14:textId="77777777" w:rsidR="001D157D" w:rsidRPr="00870C2D" w:rsidRDefault="001D157D" w:rsidP="0041080D">
      <w:pPr>
        <w:autoSpaceDE w:val="0"/>
        <w:autoSpaceDN w:val="0"/>
        <w:adjustRightInd w:val="0"/>
        <w:spacing w:line="280" w:lineRule="atLeast"/>
        <w:jc w:val="left"/>
        <w:rPr>
          <w:rFonts w:ascii="Calibri" w:hAnsi="Calibri" w:cs="Calibri"/>
          <w:sz w:val="22"/>
          <w:szCs w:val="22"/>
        </w:rPr>
      </w:pPr>
    </w:p>
    <w:p w14:paraId="6FF0AA29" w14:textId="77777777" w:rsidR="00870C2D" w:rsidRPr="00870C2D" w:rsidRDefault="00870C2D" w:rsidP="0041080D">
      <w:pPr>
        <w:autoSpaceDE w:val="0"/>
        <w:autoSpaceDN w:val="0"/>
        <w:adjustRightInd w:val="0"/>
        <w:spacing w:line="280" w:lineRule="atLeast"/>
        <w:rPr>
          <w:rFonts w:cs="Arial"/>
          <w:b/>
          <w:color w:val="000000"/>
          <w:szCs w:val="20"/>
        </w:rPr>
      </w:pPr>
      <w:r w:rsidRPr="00870C2D">
        <w:rPr>
          <w:rFonts w:cs="Arial"/>
          <w:b/>
          <w:bCs/>
          <w:color w:val="000000"/>
          <w:szCs w:val="20"/>
        </w:rPr>
        <w:t xml:space="preserve">Elektronický nástroj E-ZAK </w:t>
      </w:r>
    </w:p>
    <w:p w14:paraId="4D57AF02" w14:textId="77777777" w:rsidR="0041080D" w:rsidRDefault="0041080D" w:rsidP="0041080D">
      <w:pPr>
        <w:autoSpaceDE w:val="0"/>
        <w:autoSpaceDN w:val="0"/>
        <w:adjustRightInd w:val="0"/>
        <w:spacing w:line="280" w:lineRule="atLeast"/>
        <w:rPr>
          <w:rFonts w:cs="Arial"/>
          <w:color w:val="000000"/>
          <w:szCs w:val="20"/>
        </w:rPr>
      </w:pPr>
    </w:p>
    <w:p w14:paraId="7EBCEB70" w14:textId="7DD68329" w:rsidR="00870C2D" w:rsidRPr="00870C2D" w:rsidRDefault="00870C2D" w:rsidP="0041080D">
      <w:pPr>
        <w:autoSpaceDE w:val="0"/>
        <w:autoSpaceDN w:val="0"/>
        <w:adjustRightInd w:val="0"/>
        <w:spacing w:line="280" w:lineRule="atLeast"/>
        <w:rPr>
          <w:rFonts w:cs="Arial"/>
          <w:color w:val="000000"/>
          <w:szCs w:val="20"/>
        </w:rPr>
      </w:pPr>
      <w:r w:rsidRPr="00870C2D">
        <w:rPr>
          <w:rFonts w:cs="Arial"/>
          <w:color w:val="000000"/>
          <w:szCs w:val="20"/>
        </w:rPr>
        <w:t xml:space="preserve">Tento DNS je zaváděn elektronicky pomocí elektronického nástroje E-ZAK pro zadávání veřejných zakázek </w:t>
      </w:r>
      <w:r w:rsidR="00AC2D29" w:rsidRPr="00AC2D29">
        <w:rPr>
          <w:rFonts w:cs="Arial"/>
          <w:color w:val="000000"/>
          <w:szCs w:val="20"/>
        </w:rPr>
        <w:t>Ministerstva práce a sociálních věcí</w:t>
      </w:r>
      <w:r w:rsidRPr="00870C2D">
        <w:rPr>
          <w:rFonts w:cs="Arial"/>
          <w:color w:val="000000"/>
          <w:szCs w:val="20"/>
        </w:rPr>
        <w:t xml:space="preserve"> (dále jen „elektronický nástroj E-ZAK“) dostupného na</w:t>
      </w:r>
      <w:r w:rsidR="00AC2D29">
        <w:rPr>
          <w:rFonts w:cs="Arial"/>
          <w:color w:val="000000"/>
          <w:szCs w:val="20"/>
        </w:rPr>
        <w:t> </w:t>
      </w:r>
      <w:hyperlink r:id="rId13" w:history="1">
        <w:r w:rsidR="00742A3C" w:rsidRPr="00983DB5">
          <w:rPr>
            <w:rStyle w:val="Hypertextovodkaz"/>
            <w:rFonts w:ascii="Arial" w:hAnsi="Arial" w:cs="Arial"/>
            <w:szCs w:val="20"/>
          </w:rPr>
          <w:t>https://mpsv.ezak.cz/profile_display_6.html</w:t>
        </w:r>
      </w:hyperlink>
      <w:r w:rsidRPr="00870C2D">
        <w:rPr>
          <w:rFonts w:cs="Arial"/>
          <w:color w:val="000000"/>
          <w:szCs w:val="20"/>
        </w:rPr>
        <w:t xml:space="preserve">. </w:t>
      </w:r>
    </w:p>
    <w:p w14:paraId="37E1B8D1" w14:textId="77777777" w:rsidR="0041080D" w:rsidRDefault="0041080D" w:rsidP="0041080D">
      <w:pPr>
        <w:autoSpaceDE w:val="0"/>
        <w:autoSpaceDN w:val="0"/>
        <w:adjustRightInd w:val="0"/>
        <w:spacing w:line="280" w:lineRule="atLeast"/>
        <w:rPr>
          <w:rFonts w:cs="Arial"/>
          <w:bCs/>
          <w:color w:val="000000"/>
          <w:szCs w:val="20"/>
        </w:rPr>
      </w:pPr>
    </w:p>
    <w:p w14:paraId="30A13454" w14:textId="30DAC5F0" w:rsidR="00870C2D" w:rsidRPr="00870C2D" w:rsidRDefault="00870C2D" w:rsidP="0041080D">
      <w:pPr>
        <w:autoSpaceDE w:val="0"/>
        <w:autoSpaceDN w:val="0"/>
        <w:adjustRightInd w:val="0"/>
        <w:spacing w:line="280" w:lineRule="atLeast"/>
        <w:rPr>
          <w:rFonts w:cs="Arial"/>
          <w:szCs w:val="20"/>
        </w:rPr>
      </w:pPr>
      <w:r w:rsidRPr="00870C2D">
        <w:rPr>
          <w:rFonts w:cs="Arial"/>
          <w:bCs/>
          <w:color w:val="000000"/>
          <w:szCs w:val="20"/>
        </w:rPr>
        <w:t xml:space="preserve">Veškeré úkony v rámci tohoto zadávacího řízení </w:t>
      </w:r>
      <w:r w:rsidR="008F7631" w:rsidRPr="00485A41">
        <w:rPr>
          <w:rFonts w:cs="Arial"/>
          <w:szCs w:val="20"/>
        </w:rPr>
        <w:t>a rovněž veškerá komunikace mezi</w:t>
      </w:r>
      <w:r w:rsidR="00485A41">
        <w:rPr>
          <w:rFonts w:cs="Arial"/>
          <w:szCs w:val="20"/>
        </w:rPr>
        <w:t xml:space="preserve"> z</w:t>
      </w:r>
      <w:r w:rsidR="008F7631" w:rsidRPr="00485A41">
        <w:rPr>
          <w:rFonts w:cs="Arial"/>
          <w:szCs w:val="20"/>
        </w:rPr>
        <w:t xml:space="preserve">adavatelem (nebo jeho zástupcem) a dodavatelem </w:t>
      </w:r>
      <w:r w:rsidR="00485A41">
        <w:rPr>
          <w:rFonts w:cs="Arial"/>
          <w:szCs w:val="20"/>
        </w:rPr>
        <w:t xml:space="preserve">probíhá elektronicky </w:t>
      </w:r>
      <w:r w:rsidR="008F7631" w:rsidRPr="00485A41">
        <w:rPr>
          <w:rFonts w:cs="Arial"/>
          <w:szCs w:val="20"/>
        </w:rPr>
        <w:t>prostřednictvím elektronického nástroje</w:t>
      </w:r>
      <w:r w:rsidR="008F7631" w:rsidRPr="00485A41">
        <w:rPr>
          <w:rFonts w:cs="Arial"/>
          <w:bCs/>
          <w:color w:val="000000"/>
          <w:szCs w:val="20"/>
        </w:rPr>
        <w:t xml:space="preserve"> </w:t>
      </w:r>
      <w:r w:rsidRPr="00870C2D">
        <w:rPr>
          <w:rFonts w:cs="Arial"/>
          <w:bCs/>
          <w:color w:val="000000"/>
          <w:szCs w:val="20"/>
        </w:rPr>
        <w:t>E-ZAK</w:t>
      </w:r>
      <w:r w:rsidR="00682632">
        <w:rPr>
          <w:rFonts w:cs="Arial"/>
          <w:color w:val="000000"/>
          <w:szCs w:val="20"/>
        </w:rPr>
        <w:t>.</w:t>
      </w:r>
      <w:r w:rsidRPr="00870C2D">
        <w:rPr>
          <w:rFonts w:cs="Arial"/>
          <w:color w:val="000000"/>
          <w:szCs w:val="20"/>
        </w:rPr>
        <w:t xml:space="preserve"> </w:t>
      </w:r>
    </w:p>
    <w:p w14:paraId="697C02A4" w14:textId="77777777" w:rsidR="0041080D" w:rsidRDefault="0041080D" w:rsidP="0041080D">
      <w:pPr>
        <w:autoSpaceDE w:val="0"/>
        <w:autoSpaceDN w:val="0"/>
        <w:adjustRightInd w:val="0"/>
        <w:spacing w:line="280" w:lineRule="atLeast"/>
        <w:rPr>
          <w:rFonts w:cs="Arial"/>
          <w:color w:val="000000"/>
          <w:szCs w:val="20"/>
        </w:rPr>
      </w:pPr>
    </w:p>
    <w:p w14:paraId="3361521C" w14:textId="02B1619B" w:rsidR="00870C2D" w:rsidRDefault="00870C2D" w:rsidP="0041080D">
      <w:pPr>
        <w:autoSpaceDE w:val="0"/>
        <w:autoSpaceDN w:val="0"/>
        <w:adjustRightInd w:val="0"/>
        <w:spacing w:line="280" w:lineRule="atLeast"/>
        <w:rPr>
          <w:rFonts w:cs="Arial"/>
          <w:color w:val="000000"/>
          <w:szCs w:val="20"/>
        </w:rPr>
      </w:pPr>
      <w:r w:rsidRPr="00870C2D">
        <w:rPr>
          <w:rFonts w:cs="Arial"/>
          <w:color w:val="000000"/>
          <w:szCs w:val="20"/>
        </w:rPr>
        <w:t xml:space="preserve">Veškeré písemnosti zasílané prostřednictvím elektronického nástroje E-ZAK </w:t>
      </w:r>
      <w:r w:rsidRPr="00870C2D">
        <w:rPr>
          <w:rFonts w:cs="Arial"/>
          <w:bCs/>
          <w:color w:val="000000"/>
          <w:szCs w:val="20"/>
        </w:rPr>
        <w:t>se považují za řádně doručené dnem jejich doručení do uživatelského účtu adresáta písemnosti v elektronickém nástroji E-ZAK</w:t>
      </w:r>
      <w:r w:rsidRPr="00870C2D">
        <w:rPr>
          <w:rFonts w:cs="Arial"/>
          <w:color w:val="000000"/>
          <w:szCs w:val="20"/>
        </w:rPr>
        <w:t xml:space="preserve">. Na doručení písemnosti nemá vliv, zda byla písemnost jejím adresátem přečtena, případně, zda </w:t>
      </w:r>
      <w:r w:rsidRPr="00870C2D">
        <w:rPr>
          <w:rFonts w:cs="Arial"/>
          <w:color w:val="000000"/>
          <w:szCs w:val="20"/>
        </w:rPr>
        <w:lastRenderedPageBreak/>
        <w:t>elektronický nástroj E-ZAK adresátovi odeslal na kontaktní emailovou adresu upozornění o tom, že na</w:t>
      </w:r>
      <w:r w:rsidR="00AC2D29">
        <w:rPr>
          <w:rFonts w:cs="Arial"/>
          <w:color w:val="000000"/>
          <w:szCs w:val="20"/>
        </w:rPr>
        <w:t> </w:t>
      </w:r>
      <w:r w:rsidRPr="00870C2D">
        <w:rPr>
          <w:rFonts w:cs="Arial"/>
          <w:color w:val="000000"/>
          <w:szCs w:val="20"/>
        </w:rPr>
        <w:t xml:space="preserve">jeho uživatelský účet v elektronickém nástroji E-ZAK byla doručena nová zpráva, či nikoli. </w:t>
      </w:r>
    </w:p>
    <w:p w14:paraId="3340944D" w14:textId="77777777" w:rsidR="00742A3C" w:rsidRDefault="00742A3C" w:rsidP="0041080D">
      <w:pPr>
        <w:autoSpaceDE w:val="0"/>
        <w:autoSpaceDN w:val="0"/>
        <w:adjustRightInd w:val="0"/>
        <w:spacing w:line="280" w:lineRule="atLeast"/>
        <w:rPr>
          <w:rFonts w:cs="Arial"/>
          <w:color w:val="000000"/>
          <w:szCs w:val="20"/>
        </w:rPr>
      </w:pPr>
    </w:p>
    <w:p w14:paraId="3797BC9C" w14:textId="4FE67180" w:rsidR="00870C2D" w:rsidRPr="00870C2D" w:rsidRDefault="00870C2D" w:rsidP="0041080D">
      <w:pPr>
        <w:autoSpaceDE w:val="0"/>
        <w:autoSpaceDN w:val="0"/>
        <w:adjustRightInd w:val="0"/>
        <w:spacing w:line="280" w:lineRule="atLeast"/>
        <w:rPr>
          <w:rFonts w:cs="Arial"/>
          <w:color w:val="000000"/>
          <w:szCs w:val="20"/>
        </w:rPr>
      </w:pPr>
      <w:r w:rsidRPr="00870C2D">
        <w:rPr>
          <w:rFonts w:cs="Arial"/>
          <w:color w:val="000000"/>
          <w:szCs w:val="20"/>
        </w:rPr>
        <w:t xml:space="preserve">Zadavatel dodavatele upozorňuje, že </w:t>
      </w:r>
      <w:r w:rsidRPr="00870C2D">
        <w:rPr>
          <w:rFonts w:cs="Arial"/>
          <w:bCs/>
          <w:color w:val="000000"/>
          <w:szCs w:val="20"/>
        </w:rPr>
        <w:t>pro plné využití všech možností elektronického nástroje E-ZAK je třeba provést a dokončit tzv. registraci dodavatele</w:t>
      </w:r>
      <w:r w:rsidRPr="00870C2D">
        <w:rPr>
          <w:rFonts w:cs="Arial"/>
          <w:color w:val="000000"/>
          <w:szCs w:val="20"/>
        </w:rPr>
        <w:t>. Zavedl-li zadavatel dodavatele do elektronického nástroje E-ZAK, uvede u něj jako kontaktní údaje takové, které získal jako veřejně přístupné, nebo jiné vhodné kontaktní údaje. Je povinností každého dodavatele, aby před dokončením registrace do</w:t>
      </w:r>
      <w:r w:rsidR="008F7631">
        <w:rPr>
          <w:rFonts w:cs="Arial"/>
          <w:color w:val="000000"/>
          <w:szCs w:val="20"/>
        </w:rPr>
        <w:t> </w:t>
      </w:r>
      <w:r w:rsidRPr="00870C2D">
        <w:rPr>
          <w:rFonts w:cs="Arial"/>
          <w:color w:val="000000"/>
          <w:szCs w:val="20"/>
        </w:rPr>
        <w:t xml:space="preserve">elektronického nástroje E-ZAK své kontaktní údaje zkontroloval a případně upravil či doplnil jiné. </w:t>
      </w:r>
    </w:p>
    <w:p w14:paraId="557E29D0" w14:textId="77777777" w:rsidR="0041080D" w:rsidRDefault="0041080D" w:rsidP="0041080D">
      <w:pPr>
        <w:autoSpaceDE w:val="0"/>
        <w:autoSpaceDN w:val="0"/>
        <w:adjustRightInd w:val="0"/>
        <w:spacing w:line="280" w:lineRule="atLeast"/>
        <w:rPr>
          <w:rFonts w:cs="Arial"/>
          <w:bCs/>
          <w:color w:val="000000"/>
          <w:szCs w:val="20"/>
        </w:rPr>
      </w:pPr>
    </w:p>
    <w:p w14:paraId="715A93D8" w14:textId="77777777" w:rsidR="00870C2D" w:rsidRPr="00AC2D29" w:rsidRDefault="00870C2D" w:rsidP="0041080D">
      <w:pPr>
        <w:autoSpaceDE w:val="0"/>
        <w:autoSpaceDN w:val="0"/>
        <w:adjustRightInd w:val="0"/>
        <w:spacing w:line="280" w:lineRule="atLeast"/>
        <w:rPr>
          <w:rFonts w:cs="Arial"/>
          <w:color w:val="000000"/>
          <w:szCs w:val="20"/>
        </w:rPr>
      </w:pPr>
      <w:r w:rsidRPr="00870C2D">
        <w:rPr>
          <w:rFonts w:cs="Arial"/>
          <w:bCs/>
          <w:color w:val="000000"/>
          <w:szCs w:val="20"/>
        </w:rPr>
        <w:t>Za řádné a včasné seznamování se s písemnostmi zasílanými zadavatelem prostřednictvím elektronického nástroje E-ZAK jakož i za správnost kontaktních údajů uvedených u dodavatele zodpovídá vždy dodavatel</w:t>
      </w:r>
      <w:r w:rsidRPr="00AC2D29">
        <w:rPr>
          <w:rFonts w:cs="Arial"/>
          <w:color w:val="000000"/>
          <w:szCs w:val="20"/>
        </w:rPr>
        <w:t>.</w:t>
      </w:r>
    </w:p>
    <w:p w14:paraId="64170167" w14:textId="77777777" w:rsidR="0041080D" w:rsidRDefault="0041080D" w:rsidP="0041080D">
      <w:pPr>
        <w:autoSpaceDE w:val="0"/>
        <w:autoSpaceDN w:val="0"/>
        <w:adjustRightInd w:val="0"/>
        <w:spacing w:line="280" w:lineRule="atLeast"/>
        <w:rPr>
          <w:rFonts w:cs="Arial"/>
          <w:szCs w:val="20"/>
        </w:rPr>
      </w:pPr>
    </w:p>
    <w:p w14:paraId="2FB6B080" w14:textId="777FA960" w:rsidR="00870C2D" w:rsidRPr="00870C2D" w:rsidRDefault="00870C2D" w:rsidP="0041080D">
      <w:pPr>
        <w:autoSpaceDE w:val="0"/>
        <w:autoSpaceDN w:val="0"/>
        <w:adjustRightInd w:val="0"/>
        <w:spacing w:line="280" w:lineRule="atLeast"/>
        <w:rPr>
          <w:rFonts w:cs="Arial"/>
          <w:szCs w:val="20"/>
        </w:rPr>
      </w:pPr>
      <w:r w:rsidRPr="00870C2D">
        <w:rPr>
          <w:rFonts w:cs="Arial"/>
          <w:szCs w:val="20"/>
        </w:rPr>
        <w:t xml:space="preserve">Podmínky a informace týkající se elektronického nástroje E-ZAK včetně informací o používání elektronického podpisu jsou dostupné </w:t>
      </w:r>
      <w:proofErr w:type="gramStart"/>
      <w:r w:rsidRPr="00870C2D">
        <w:rPr>
          <w:rFonts w:cs="Arial"/>
          <w:szCs w:val="20"/>
        </w:rPr>
        <w:t>na</w:t>
      </w:r>
      <w:proofErr w:type="gramEnd"/>
      <w:r w:rsidRPr="00870C2D">
        <w:rPr>
          <w:rFonts w:cs="Arial"/>
          <w:szCs w:val="20"/>
        </w:rPr>
        <w:t xml:space="preserve">: </w:t>
      </w:r>
      <w:hyperlink r:id="rId14" w:history="1">
        <w:r w:rsidR="00FE6361" w:rsidRPr="001A3640">
          <w:rPr>
            <w:rStyle w:val="Hypertextovodkaz"/>
            <w:rFonts w:ascii="Arial" w:hAnsi="Arial" w:cs="Arial"/>
            <w:szCs w:val="20"/>
          </w:rPr>
          <w:t>https://mpsv.ezak.cz/data/manual/EZAK-Manual-Dodavatele.pdf</w:t>
        </w:r>
      </w:hyperlink>
      <w:r w:rsidR="00FE6361">
        <w:rPr>
          <w:rFonts w:cs="Arial"/>
          <w:szCs w:val="20"/>
        </w:rPr>
        <w:t xml:space="preserve"> </w:t>
      </w:r>
      <w:r w:rsidRPr="00870C2D">
        <w:rPr>
          <w:rFonts w:cs="Arial"/>
          <w:szCs w:val="20"/>
        </w:rPr>
        <w:t xml:space="preserve">a </w:t>
      </w:r>
      <w:hyperlink r:id="rId15" w:history="1">
        <w:r w:rsidR="00FE6361" w:rsidRPr="001A3640">
          <w:rPr>
            <w:rStyle w:val="Hypertextovodkaz"/>
            <w:rFonts w:ascii="Arial" w:hAnsi="Arial" w:cs="Arial"/>
            <w:szCs w:val="20"/>
          </w:rPr>
          <w:t>https://mpsv.ezak.cz/data/manual/QCM.Podepisovaci_applet.pdf</w:t>
        </w:r>
      </w:hyperlink>
      <w:r w:rsidR="00FE6361">
        <w:rPr>
          <w:rFonts w:cs="Arial"/>
          <w:szCs w:val="20"/>
        </w:rPr>
        <w:t>.</w:t>
      </w:r>
      <w:r w:rsidRPr="00870C2D">
        <w:rPr>
          <w:rFonts w:cs="Arial"/>
          <w:szCs w:val="20"/>
        </w:rPr>
        <w:t xml:space="preserve"> </w:t>
      </w:r>
    </w:p>
    <w:p w14:paraId="619DBB63" w14:textId="77777777" w:rsidR="0041080D" w:rsidRDefault="0041080D" w:rsidP="0041080D">
      <w:pPr>
        <w:widowControl w:val="0"/>
        <w:autoSpaceDE w:val="0"/>
        <w:autoSpaceDN w:val="0"/>
        <w:adjustRightInd w:val="0"/>
        <w:spacing w:line="280" w:lineRule="atLeast"/>
        <w:rPr>
          <w:rFonts w:cs="Arial"/>
          <w:szCs w:val="20"/>
        </w:rPr>
      </w:pPr>
    </w:p>
    <w:p w14:paraId="07EE838D" w14:textId="0E9DEA2E" w:rsidR="00870C2D" w:rsidRDefault="00870C2D" w:rsidP="0041080D">
      <w:pPr>
        <w:widowControl w:val="0"/>
        <w:autoSpaceDE w:val="0"/>
        <w:autoSpaceDN w:val="0"/>
        <w:adjustRightInd w:val="0"/>
        <w:spacing w:line="280" w:lineRule="atLeast"/>
        <w:rPr>
          <w:rFonts w:cs="Arial"/>
          <w:szCs w:val="20"/>
        </w:rPr>
      </w:pPr>
      <w:r w:rsidRPr="008F7631">
        <w:rPr>
          <w:rFonts w:cs="Arial"/>
          <w:szCs w:val="20"/>
        </w:rPr>
        <w:t>Odpovědi na případné otázky týkající se uživatelského ovládání elektronického nástroje E-ZAK poskytne rovněž kontaktní osoba zadavatele.</w:t>
      </w:r>
    </w:p>
    <w:p w14:paraId="4AE03477" w14:textId="77777777" w:rsidR="0041080D" w:rsidRPr="008F7631" w:rsidRDefault="0041080D" w:rsidP="0041080D">
      <w:pPr>
        <w:widowControl w:val="0"/>
        <w:autoSpaceDE w:val="0"/>
        <w:autoSpaceDN w:val="0"/>
        <w:adjustRightInd w:val="0"/>
        <w:spacing w:line="280" w:lineRule="atLeast"/>
        <w:rPr>
          <w:rFonts w:cs="Arial"/>
          <w:b/>
          <w:bCs/>
          <w:szCs w:val="20"/>
        </w:rPr>
      </w:pPr>
    </w:p>
    <w:p w14:paraId="271C46FC" w14:textId="77D5A360" w:rsidR="00870C2D" w:rsidRPr="006E0DE1" w:rsidRDefault="00870C2D" w:rsidP="0041080D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after="0" w:line="280" w:lineRule="atLeast"/>
        <w:ind w:left="539" w:hanging="539"/>
        <w:rPr>
          <w:caps/>
          <w:color w:val="FFFFFF"/>
          <w:sz w:val="20"/>
          <w:szCs w:val="20"/>
        </w:rPr>
      </w:pPr>
      <w:bookmarkStart w:id="2" w:name="_Toc468807548"/>
      <w:r w:rsidRPr="006E0DE1">
        <w:rPr>
          <w:caps/>
          <w:color w:val="FFFFFF"/>
          <w:sz w:val="20"/>
          <w:szCs w:val="20"/>
        </w:rPr>
        <w:t>Klasifikace předmětu plnění veřejné zakázky</w:t>
      </w:r>
      <w:r w:rsidR="00104FAB">
        <w:rPr>
          <w:caps/>
          <w:color w:val="FFFFFF"/>
          <w:sz w:val="20"/>
          <w:szCs w:val="20"/>
        </w:rPr>
        <w:t xml:space="preserve"> a předpokládaná hodnota</w:t>
      </w:r>
      <w:bookmarkEnd w:id="2"/>
    </w:p>
    <w:p w14:paraId="7B2A9F2D" w14:textId="77777777" w:rsidR="0041080D" w:rsidRDefault="0041080D" w:rsidP="0041080D">
      <w:pPr>
        <w:widowControl w:val="0"/>
        <w:autoSpaceDE w:val="0"/>
        <w:autoSpaceDN w:val="0"/>
        <w:adjustRightInd w:val="0"/>
        <w:spacing w:line="280" w:lineRule="atLeast"/>
        <w:rPr>
          <w:rFonts w:cs="Arial"/>
          <w:b/>
          <w:bCs/>
          <w:color w:val="000000"/>
          <w:szCs w:val="20"/>
        </w:rPr>
      </w:pPr>
    </w:p>
    <w:p w14:paraId="02DBF68F" w14:textId="77777777" w:rsidR="00870C2D" w:rsidRPr="003811CD" w:rsidRDefault="00870C2D" w:rsidP="0041080D">
      <w:pPr>
        <w:widowControl w:val="0"/>
        <w:autoSpaceDE w:val="0"/>
        <w:autoSpaceDN w:val="0"/>
        <w:adjustRightInd w:val="0"/>
        <w:spacing w:line="280" w:lineRule="atLeast"/>
        <w:rPr>
          <w:rFonts w:cs="Arial"/>
          <w:b/>
          <w:bCs/>
          <w:color w:val="000000"/>
          <w:szCs w:val="20"/>
        </w:rPr>
      </w:pPr>
      <w:r w:rsidRPr="003811CD">
        <w:rPr>
          <w:rFonts w:cs="Arial"/>
          <w:b/>
          <w:bCs/>
          <w:color w:val="000000"/>
          <w:szCs w:val="20"/>
        </w:rPr>
        <w:t xml:space="preserve">Druh veřejné zakázky: </w:t>
      </w:r>
      <w:r w:rsidRPr="003811CD">
        <w:rPr>
          <w:rFonts w:cs="Arial"/>
          <w:b/>
          <w:bCs/>
          <w:color w:val="000000"/>
          <w:szCs w:val="20"/>
        </w:rPr>
        <w:tab/>
        <w:t xml:space="preserve">veřejná zakázka na služby </w:t>
      </w:r>
    </w:p>
    <w:p w14:paraId="70996FFD" w14:textId="77777777" w:rsidR="003811CD" w:rsidRDefault="003811CD" w:rsidP="0041080D">
      <w:pPr>
        <w:widowControl w:val="0"/>
        <w:autoSpaceDE w:val="0"/>
        <w:autoSpaceDN w:val="0"/>
        <w:adjustRightInd w:val="0"/>
        <w:spacing w:line="280" w:lineRule="atLeast"/>
        <w:rPr>
          <w:rFonts w:cs="Arial"/>
          <w:bCs/>
          <w:color w:val="000000"/>
          <w:szCs w:val="20"/>
        </w:rPr>
      </w:pPr>
    </w:p>
    <w:p w14:paraId="36679701" w14:textId="4712724C" w:rsidR="00870C2D" w:rsidRPr="003811CD" w:rsidRDefault="00104FAB" w:rsidP="0041080D">
      <w:pPr>
        <w:widowControl w:val="0"/>
        <w:autoSpaceDE w:val="0"/>
        <w:autoSpaceDN w:val="0"/>
        <w:adjustRightInd w:val="0"/>
        <w:spacing w:line="280" w:lineRule="atLeast"/>
        <w:rPr>
          <w:rFonts w:cs="Arial"/>
          <w:bCs/>
          <w:color w:val="000000"/>
          <w:szCs w:val="20"/>
        </w:rPr>
      </w:pPr>
      <w:r w:rsidRPr="003811CD">
        <w:rPr>
          <w:rFonts w:cs="Arial"/>
          <w:bCs/>
          <w:color w:val="000000"/>
          <w:szCs w:val="20"/>
        </w:rPr>
        <w:t>CPV kód:</w:t>
      </w:r>
      <w:r w:rsidRPr="003811CD">
        <w:rPr>
          <w:rFonts w:cs="Arial"/>
          <w:bCs/>
          <w:color w:val="000000"/>
          <w:szCs w:val="20"/>
        </w:rPr>
        <w:tab/>
      </w:r>
      <w:r w:rsidRPr="003811CD">
        <w:rPr>
          <w:rFonts w:cs="Arial"/>
          <w:bCs/>
          <w:color w:val="000000"/>
          <w:szCs w:val="20"/>
        </w:rPr>
        <w:tab/>
      </w:r>
      <w:r w:rsidRPr="003811CD">
        <w:rPr>
          <w:rFonts w:cs="Arial"/>
          <w:bCs/>
          <w:color w:val="000000"/>
          <w:szCs w:val="20"/>
        </w:rPr>
        <w:tab/>
      </w:r>
      <w:r w:rsidR="00F530BD" w:rsidRPr="003811CD">
        <w:rPr>
          <w:rFonts w:cs="Arial"/>
          <w:bCs/>
          <w:color w:val="000000"/>
          <w:szCs w:val="20"/>
        </w:rPr>
        <w:t>79419000-4</w:t>
      </w:r>
      <w:r w:rsidRPr="003811CD">
        <w:rPr>
          <w:rFonts w:cs="Arial"/>
          <w:bCs/>
          <w:color w:val="000000"/>
          <w:szCs w:val="20"/>
        </w:rPr>
        <w:t xml:space="preserve"> | </w:t>
      </w:r>
      <w:r w:rsidR="00135826" w:rsidRPr="003811CD">
        <w:rPr>
          <w:rFonts w:cs="Arial"/>
          <w:bCs/>
          <w:color w:val="000000"/>
          <w:szCs w:val="20"/>
        </w:rPr>
        <w:t>Hodnotící poradenské služby</w:t>
      </w:r>
    </w:p>
    <w:p w14:paraId="1F1DD854" w14:textId="226CFE07" w:rsidR="00F530BD" w:rsidRPr="003811CD" w:rsidRDefault="00104FAB" w:rsidP="0041080D">
      <w:pPr>
        <w:widowControl w:val="0"/>
        <w:autoSpaceDE w:val="0"/>
        <w:autoSpaceDN w:val="0"/>
        <w:adjustRightInd w:val="0"/>
        <w:spacing w:line="280" w:lineRule="atLeast"/>
        <w:rPr>
          <w:rFonts w:cs="Arial"/>
          <w:bCs/>
          <w:color w:val="000000"/>
          <w:szCs w:val="20"/>
        </w:rPr>
      </w:pPr>
      <w:r w:rsidRPr="003811CD">
        <w:rPr>
          <w:rFonts w:cs="Arial"/>
          <w:bCs/>
          <w:color w:val="000000"/>
          <w:szCs w:val="20"/>
        </w:rPr>
        <w:tab/>
      </w:r>
      <w:r w:rsidRPr="003811CD">
        <w:rPr>
          <w:rFonts w:cs="Arial"/>
          <w:bCs/>
          <w:color w:val="000000"/>
          <w:szCs w:val="20"/>
        </w:rPr>
        <w:tab/>
      </w:r>
      <w:r w:rsidRPr="003811CD">
        <w:rPr>
          <w:rFonts w:cs="Arial"/>
          <w:bCs/>
          <w:color w:val="000000"/>
          <w:szCs w:val="20"/>
        </w:rPr>
        <w:tab/>
      </w:r>
      <w:r w:rsidRPr="003811CD">
        <w:rPr>
          <w:rFonts w:cs="Arial"/>
          <w:bCs/>
          <w:color w:val="000000"/>
          <w:szCs w:val="20"/>
        </w:rPr>
        <w:tab/>
      </w:r>
      <w:r w:rsidR="00F530BD" w:rsidRPr="003811CD">
        <w:rPr>
          <w:rFonts w:cs="Arial"/>
          <w:bCs/>
          <w:color w:val="000000"/>
          <w:szCs w:val="20"/>
        </w:rPr>
        <w:t>72316000-3</w:t>
      </w:r>
      <w:r w:rsidRPr="003811CD">
        <w:rPr>
          <w:rFonts w:cs="Arial"/>
          <w:bCs/>
          <w:color w:val="000000"/>
          <w:szCs w:val="20"/>
        </w:rPr>
        <w:t xml:space="preserve"> |</w:t>
      </w:r>
      <w:r w:rsidR="00135826" w:rsidRPr="003811CD">
        <w:rPr>
          <w:rFonts w:cs="Arial"/>
          <w:bCs/>
          <w:color w:val="000000"/>
          <w:szCs w:val="20"/>
        </w:rPr>
        <w:t xml:space="preserve"> Analýza dat</w:t>
      </w:r>
    </w:p>
    <w:p w14:paraId="0E172C3D" w14:textId="4D022147" w:rsidR="00104FAB" w:rsidRPr="003811CD" w:rsidRDefault="00F530BD" w:rsidP="0041080D">
      <w:pPr>
        <w:widowControl w:val="0"/>
        <w:autoSpaceDE w:val="0"/>
        <w:autoSpaceDN w:val="0"/>
        <w:adjustRightInd w:val="0"/>
        <w:spacing w:line="280" w:lineRule="atLeast"/>
        <w:rPr>
          <w:rFonts w:cs="Arial"/>
          <w:bCs/>
          <w:color w:val="000000"/>
          <w:szCs w:val="20"/>
        </w:rPr>
      </w:pPr>
      <w:r w:rsidRPr="003811CD">
        <w:rPr>
          <w:rFonts w:cs="Arial"/>
          <w:bCs/>
          <w:color w:val="000000"/>
          <w:szCs w:val="20"/>
        </w:rPr>
        <w:tab/>
      </w:r>
      <w:r w:rsidRPr="003811CD">
        <w:rPr>
          <w:rFonts w:cs="Arial"/>
          <w:bCs/>
          <w:color w:val="000000"/>
          <w:szCs w:val="20"/>
        </w:rPr>
        <w:tab/>
      </w:r>
      <w:r w:rsidRPr="003811CD">
        <w:rPr>
          <w:rFonts w:cs="Arial"/>
          <w:bCs/>
          <w:color w:val="000000"/>
          <w:szCs w:val="20"/>
        </w:rPr>
        <w:tab/>
      </w:r>
      <w:r w:rsidRPr="003811CD">
        <w:rPr>
          <w:rFonts w:cs="Arial"/>
          <w:bCs/>
          <w:color w:val="000000"/>
          <w:szCs w:val="20"/>
        </w:rPr>
        <w:tab/>
        <w:t>79311300-0</w:t>
      </w:r>
      <w:r w:rsidR="00104FAB" w:rsidRPr="003811CD">
        <w:rPr>
          <w:rFonts w:cs="Arial"/>
          <w:bCs/>
          <w:color w:val="000000"/>
          <w:szCs w:val="20"/>
        </w:rPr>
        <w:t xml:space="preserve"> </w:t>
      </w:r>
      <w:r w:rsidRPr="003811CD">
        <w:rPr>
          <w:rFonts w:cs="Arial"/>
          <w:bCs/>
          <w:color w:val="000000"/>
          <w:szCs w:val="20"/>
        </w:rPr>
        <w:t>|</w:t>
      </w:r>
      <w:r w:rsidR="00135826" w:rsidRPr="003811CD">
        <w:rPr>
          <w:rFonts w:cs="Arial"/>
          <w:bCs/>
          <w:color w:val="000000"/>
          <w:szCs w:val="20"/>
        </w:rPr>
        <w:t xml:space="preserve"> Analýza průzkumu</w:t>
      </w:r>
    </w:p>
    <w:p w14:paraId="13A4FE81" w14:textId="77777777" w:rsidR="00870C2D" w:rsidRPr="003811CD" w:rsidRDefault="00870C2D" w:rsidP="0041080D">
      <w:pPr>
        <w:spacing w:line="280" w:lineRule="atLeast"/>
        <w:rPr>
          <w:rFonts w:cs="Arial"/>
          <w:bCs/>
          <w:color w:val="000000"/>
          <w:szCs w:val="20"/>
        </w:rPr>
      </w:pPr>
    </w:p>
    <w:p w14:paraId="3BC4566F" w14:textId="743074A4" w:rsidR="00870C2D" w:rsidRPr="003811CD" w:rsidRDefault="00870C2D" w:rsidP="0041080D">
      <w:pPr>
        <w:pStyle w:val="Normln11"/>
        <w:spacing w:line="280" w:lineRule="atLeast"/>
        <w:jc w:val="both"/>
        <w:rPr>
          <w:rFonts w:cs="Arial"/>
          <w:b/>
          <w:bCs/>
          <w:color w:val="000000"/>
          <w:sz w:val="20"/>
          <w:szCs w:val="20"/>
        </w:rPr>
      </w:pPr>
      <w:r w:rsidRPr="003811CD">
        <w:rPr>
          <w:rFonts w:cs="Arial"/>
          <w:b/>
          <w:bCs/>
          <w:color w:val="000000"/>
          <w:sz w:val="20"/>
          <w:szCs w:val="20"/>
        </w:rPr>
        <w:t xml:space="preserve">Předpokládaná hodnota </w:t>
      </w:r>
      <w:r w:rsidR="00391F75" w:rsidRPr="003811CD">
        <w:rPr>
          <w:rFonts w:cs="Arial"/>
          <w:b/>
          <w:bCs/>
          <w:color w:val="000000"/>
          <w:sz w:val="20"/>
          <w:szCs w:val="20"/>
        </w:rPr>
        <w:t>DNS</w:t>
      </w:r>
      <w:r w:rsidRPr="003811CD">
        <w:rPr>
          <w:rFonts w:cs="Arial"/>
          <w:b/>
          <w:bCs/>
          <w:color w:val="000000"/>
          <w:sz w:val="20"/>
          <w:szCs w:val="20"/>
        </w:rPr>
        <w:t>:</w:t>
      </w:r>
      <w:r w:rsidRPr="003811CD">
        <w:rPr>
          <w:rFonts w:cs="Arial"/>
          <w:b/>
          <w:bCs/>
          <w:color w:val="000000"/>
          <w:sz w:val="20"/>
          <w:szCs w:val="20"/>
        </w:rPr>
        <w:tab/>
      </w:r>
      <w:r w:rsidR="00F530BD" w:rsidRPr="003811CD">
        <w:rPr>
          <w:rFonts w:cs="Arial"/>
          <w:b/>
          <w:bCs/>
          <w:color w:val="000000"/>
          <w:sz w:val="20"/>
          <w:szCs w:val="20"/>
        </w:rPr>
        <w:t xml:space="preserve"> 27 500 000 </w:t>
      </w:r>
      <w:r w:rsidRPr="003811CD">
        <w:rPr>
          <w:rFonts w:cs="Arial"/>
          <w:b/>
          <w:bCs/>
          <w:color w:val="000000"/>
          <w:sz w:val="20"/>
          <w:szCs w:val="20"/>
        </w:rPr>
        <w:t>Kč bez DPH</w:t>
      </w:r>
      <w:r w:rsidR="00F530BD" w:rsidRPr="003811CD">
        <w:rPr>
          <w:rFonts w:cs="Arial"/>
          <w:b/>
          <w:bCs/>
          <w:color w:val="000000"/>
          <w:sz w:val="20"/>
          <w:szCs w:val="20"/>
        </w:rPr>
        <w:t xml:space="preserve"> </w:t>
      </w:r>
    </w:p>
    <w:p w14:paraId="60714C26" w14:textId="77777777" w:rsidR="00F530BD" w:rsidRPr="003811CD" w:rsidRDefault="00F530BD" w:rsidP="0041080D">
      <w:pPr>
        <w:pStyle w:val="Normln11"/>
        <w:spacing w:line="280" w:lineRule="atLeast"/>
        <w:jc w:val="both"/>
        <w:rPr>
          <w:rFonts w:cs="Arial"/>
          <w:bCs/>
          <w:color w:val="000000"/>
          <w:sz w:val="20"/>
          <w:szCs w:val="20"/>
        </w:rPr>
      </w:pPr>
    </w:p>
    <w:p w14:paraId="14080B60" w14:textId="3D38154B" w:rsidR="00F530BD" w:rsidRDefault="003811CD" w:rsidP="0041080D">
      <w:pPr>
        <w:pStyle w:val="Normln11"/>
        <w:spacing w:line="280" w:lineRule="atLeast"/>
        <w:jc w:val="both"/>
        <w:rPr>
          <w:rFonts w:cs="Arial"/>
          <w:bCs/>
          <w:color w:val="000000"/>
          <w:sz w:val="20"/>
          <w:szCs w:val="20"/>
        </w:rPr>
      </w:pPr>
      <w:r w:rsidRPr="003811CD">
        <w:rPr>
          <w:rFonts w:cs="Arial"/>
          <w:bCs/>
          <w:color w:val="000000"/>
          <w:sz w:val="20"/>
          <w:szCs w:val="20"/>
        </w:rPr>
        <w:t>Výše u</w:t>
      </w:r>
      <w:r w:rsidR="00DF59D5" w:rsidRPr="003811CD">
        <w:rPr>
          <w:rFonts w:cs="Arial"/>
          <w:bCs/>
          <w:color w:val="000000"/>
          <w:sz w:val="20"/>
          <w:szCs w:val="20"/>
        </w:rPr>
        <w:t>v</w:t>
      </w:r>
      <w:r w:rsidRPr="003811CD">
        <w:rPr>
          <w:rFonts w:cs="Arial"/>
          <w:bCs/>
          <w:color w:val="000000"/>
          <w:sz w:val="20"/>
          <w:szCs w:val="20"/>
        </w:rPr>
        <w:t>e</w:t>
      </w:r>
      <w:r w:rsidR="00DF59D5" w:rsidRPr="003811CD">
        <w:rPr>
          <w:rFonts w:cs="Arial"/>
          <w:bCs/>
          <w:color w:val="000000"/>
          <w:sz w:val="20"/>
          <w:szCs w:val="20"/>
        </w:rPr>
        <w:t xml:space="preserve">dená předpokládaná hodnota představuje celkový souhrn předpokládaných </w:t>
      </w:r>
      <w:r w:rsidR="00391F75" w:rsidRPr="003811CD">
        <w:rPr>
          <w:rFonts w:cs="Arial"/>
          <w:bCs/>
          <w:color w:val="000000"/>
          <w:sz w:val="20"/>
          <w:szCs w:val="20"/>
        </w:rPr>
        <w:t xml:space="preserve">hodnot všech </w:t>
      </w:r>
      <w:r w:rsidR="00DF59D5" w:rsidRPr="003811CD">
        <w:rPr>
          <w:rFonts w:cs="Arial"/>
          <w:bCs/>
          <w:color w:val="000000"/>
          <w:sz w:val="20"/>
          <w:szCs w:val="20"/>
        </w:rPr>
        <w:t xml:space="preserve">dílčích </w:t>
      </w:r>
      <w:r w:rsidR="00391F75" w:rsidRPr="003811CD">
        <w:rPr>
          <w:rFonts w:cs="Arial"/>
          <w:bCs/>
          <w:color w:val="000000"/>
          <w:sz w:val="20"/>
          <w:szCs w:val="20"/>
        </w:rPr>
        <w:t xml:space="preserve">veřejných zakázek, </w:t>
      </w:r>
      <w:r w:rsidR="00F530BD" w:rsidRPr="003811CD">
        <w:rPr>
          <w:rFonts w:cs="Arial"/>
          <w:bCs/>
          <w:color w:val="000000"/>
          <w:sz w:val="20"/>
          <w:szCs w:val="20"/>
        </w:rPr>
        <w:t>které zadavatel plánuje zadat za dobu dynamického nákupního systém</w:t>
      </w:r>
      <w:r w:rsidRPr="003811CD">
        <w:rPr>
          <w:rFonts w:cs="Arial"/>
          <w:bCs/>
          <w:color w:val="000000"/>
          <w:sz w:val="20"/>
          <w:szCs w:val="20"/>
        </w:rPr>
        <w:t xml:space="preserve">. </w:t>
      </w:r>
    </w:p>
    <w:p w14:paraId="2D2975DD" w14:textId="77777777" w:rsidR="0041080D" w:rsidRPr="003811CD" w:rsidRDefault="0041080D" w:rsidP="0041080D">
      <w:pPr>
        <w:pStyle w:val="Normln11"/>
        <w:spacing w:line="280" w:lineRule="atLeast"/>
        <w:jc w:val="both"/>
        <w:rPr>
          <w:rFonts w:cs="Arial"/>
          <w:bCs/>
          <w:color w:val="000000"/>
          <w:sz w:val="20"/>
          <w:szCs w:val="20"/>
        </w:rPr>
      </w:pPr>
    </w:p>
    <w:p w14:paraId="484A62CE" w14:textId="436DA835" w:rsidR="00A749C4" w:rsidRPr="006E0DE1" w:rsidRDefault="00793DF1" w:rsidP="0041080D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after="0" w:line="280" w:lineRule="atLeast"/>
        <w:ind w:left="539" w:hanging="539"/>
        <w:rPr>
          <w:caps/>
          <w:color w:val="FFFFFF"/>
          <w:sz w:val="20"/>
          <w:szCs w:val="20"/>
        </w:rPr>
      </w:pPr>
      <w:bookmarkStart w:id="3" w:name="_Toc468807549"/>
      <w:r>
        <w:rPr>
          <w:caps/>
          <w:color w:val="FFFFFF"/>
          <w:sz w:val="20"/>
          <w:szCs w:val="20"/>
        </w:rPr>
        <w:t>Předmět plnění veřejných</w:t>
      </w:r>
      <w:r w:rsidR="00A749C4" w:rsidRPr="006E0DE1">
        <w:rPr>
          <w:caps/>
          <w:color w:val="FFFFFF"/>
          <w:sz w:val="20"/>
          <w:szCs w:val="20"/>
        </w:rPr>
        <w:t xml:space="preserve"> zakáz</w:t>
      </w:r>
      <w:r>
        <w:rPr>
          <w:caps/>
          <w:color w:val="FFFFFF"/>
          <w:sz w:val="20"/>
          <w:szCs w:val="20"/>
        </w:rPr>
        <w:t>e</w:t>
      </w:r>
      <w:r w:rsidR="00A749C4" w:rsidRPr="006E0DE1">
        <w:rPr>
          <w:caps/>
          <w:color w:val="FFFFFF"/>
          <w:sz w:val="20"/>
          <w:szCs w:val="20"/>
        </w:rPr>
        <w:t>k</w:t>
      </w:r>
      <w:r>
        <w:rPr>
          <w:caps/>
          <w:color w:val="FFFFFF"/>
          <w:sz w:val="20"/>
          <w:szCs w:val="20"/>
        </w:rPr>
        <w:t xml:space="preserve"> zadávaných v DNS</w:t>
      </w:r>
      <w:bookmarkEnd w:id="3"/>
      <w:r w:rsidR="00A749C4" w:rsidRPr="006E0DE1">
        <w:rPr>
          <w:caps/>
          <w:color w:val="FFFFFF"/>
          <w:sz w:val="20"/>
          <w:szCs w:val="20"/>
        </w:rPr>
        <w:t xml:space="preserve"> </w:t>
      </w:r>
    </w:p>
    <w:p w14:paraId="2A9B6425" w14:textId="77777777" w:rsidR="0041080D" w:rsidRDefault="0041080D" w:rsidP="0041080D">
      <w:pPr>
        <w:autoSpaceDE w:val="0"/>
        <w:autoSpaceDN w:val="0"/>
        <w:adjustRightInd w:val="0"/>
        <w:spacing w:line="280" w:lineRule="atLeast"/>
        <w:rPr>
          <w:rFonts w:cs="Arial"/>
          <w:b/>
          <w:color w:val="000000"/>
          <w:szCs w:val="22"/>
        </w:rPr>
      </w:pPr>
      <w:bookmarkStart w:id="4" w:name="_Toc269749170"/>
      <w:bookmarkStart w:id="5" w:name="_Toc269749171"/>
      <w:bookmarkStart w:id="6" w:name="_Toc269749172"/>
      <w:bookmarkStart w:id="7" w:name="_Toc269749173"/>
      <w:bookmarkStart w:id="8" w:name="_Toc269749209"/>
      <w:bookmarkStart w:id="9" w:name="_Toc269749210"/>
      <w:bookmarkStart w:id="10" w:name="_Toc269749211"/>
      <w:bookmarkStart w:id="11" w:name="_Toc269749212"/>
      <w:bookmarkStart w:id="12" w:name="_Toc269749213"/>
      <w:bookmarkStart w:id="13" w:name="_Ref313894952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14:paraId="3DDA7F78" w14:textId="2A5FC4BD" w:rsidR="00793DF1" w:rsidRDefault="00793DF1" w:rsidP="0041080D">
      <w:pPr>
        <w:autoSpaceDE w:val="0"/>
        <w:autoSpaceDN w:val="0"/>
        <w:adjustRightInd w:val="0"/>
        <w:spacing w:line="280" w:lineRule="atLeast"/>
        <w:rPr>
          <w:rFonts w:cs="Arial"/>
          <w:b/>
          <w:color w:val="000000"/>
          <w:szCs w:val="22"/>
        </w:rPr>
      </w:pPr>
      <w:r w:rsidRPr="003811CD">
        <w:rPr>
          <w:rFonts w:cs="Arial"/>
          <w:b/>
          <w:color w:val="000000"/>
          <w:szCs w:val="22"/>
        </w:rPr>
        <w:t>Předmětem plnění</w:t>
      </w:r>
      <w:r w:rsidR="00DF59D5" w:rsidRPr="003811CD">
        <w:rPr>
          <w:rFonts w:cs="Arial"/>
          <w:b/>
          <w:color w:val="000000"/>
          <w:szCs w:val="22"/>
        </w:rPr>
        <w:t xml:space="preserve"> dílčích</w:t>
      </w:r>
      <w:r w:rsidRPr="003811CD">
        <w:rPr>
          <w:rFonts w:cs="Arial"/>
          <w:b/>
          <w:color w:val="000000"/>
          <w:szCs w:val="22"/>
        </w:rPr>
        <w:t xml:space="preserve"> veřejných zakázek zadávaných v DNS bud</w:t>
      </w:r>
      <w:r w:rsidR="003811CD" w:rsidRPr="003811CD">
        <w:rPr>
          <w:rFonts w:cs="Arial"/>
          <w:b/>
          <w:color w:val="000000"/>
          <w:szCs w:val="22"/>
        </w:rPr>
        <w:t>ou</w:t>
      </w:r>
      <w:r w:rsidRPr="003811CD">
        <w:rPr>
          <w:rFonts w:cs="Arial"/>
          <w:b/>
          <w:color w:val="000000"/>
          <w:szCs w:val="22"/>
        </w:rPr>
        <w:t xml:space="preserve"> </w:t>
      </w:r>
      <w:r w:rsidR="003811CD" w:rsidRPr="003811CD">
        <w:rPr>
          <w:rFonts w:cs="Arial"/>
          <w:b/>
          <w:color w:val="000000"/>
          <w:szCs w:val="22"/>
        </w:rPr>
        <w:t>služby evaluace způsobem a v rozsahu blíže specifikovaném vždy v konkrétní dílčí veřejné z</w:t>
      </w:r>
      <w:r w:rsidR="007819E5">
        <w:rPr>
          <w:rFonts w:cs="Arial"/>
          <w:b/>
          <w:color w:val="000000"/>
          <w:szCs w:val="22"/>
        </w:rPr>
        <w:t>akáz</w:t>
      </w:r>
      <w:r w:rsidR="003811CD" w:rsidRPr="003811CD">
        <w:rPr>
          <w:rFonts w:cs="Arial"/>
          <w:b/>
          <w:color w:val="000000"/>
          <w:szCs w:val="22"/>
        </w:rPr>
        <w:t xml:space="preserve">ce. </w:t>
      </w:r>
    </w:p>
    <w:p w14:paraId="63552904" w14:textId="77777777" w:rsidR="00747207" w:rsidRDefault="00747207" w:rsidP="0041080D">
      <w:pPr>
        <w:autoSpaceDE w:val="0"/>
        <w:autoSpaceDN w:val="0"/>
        <w:adjustRightInd w:val="0"/>
        <w:spacing w:line="280" w:lineRule="atLeast"/>
        <w:rPr>
          <w:rFonts w:cs="Arial"/>
          <w:b/>
          <w:color w:val="000000"/>
          <w:szCs w:val="22"/>
        </w:rPr>
      </w:pPr>
    </w:p>
    <w:p w14:paraId="55135AFD" w14:textId="03C9E696" w:rsidR="00747207" w:rsidRPr="00195A9D" w:rsidRDefault="00394816" w:rsidP="0041080D">
      <w:pPr>
        <w:pStyle w:val="Textkomente"/>
        <w:spacing w:line="280" w:lineRule="atLeast"/>
        <w:rPr>
          <w:bCs/>
          <w:color w:val="000000"/>
        </w:rPr>
      </w:pPr>
      <w:r w:rsidRPr="00195A9D">
        <w:rPr>
          <w:bCs/>
          <w:color w:val="000000"/>
        </w:rPr>
        <w:t>Evaluace jsou</w:t>
      </w:r>
      <w:r w:rsidR="00747207" w:rsidRPr="00195A9D">
        <w:rPr>
          <w:bCs/>
          <w:color w:val="000000"/>
        </w:rPr>
        <w:t xml:space="preserve"> systematické a objektivní hodnocení probíhajících nebo dokončených projektů, programů nebo politik, jejich nastavení, implementace a výsledků. Cílem je určení relevance a naplnění cílů, posouzení rozvojové efektivnosti, účinku a udržitelnosti. Jde o proces stanovení důležitosti nebo významnosti určité aktivity, politiky nebo programu</w:t>
      </w:r>
      <w:r w:rsidR="007E1B80" w:rsidRPr="00195A9D">
        <w:rPr>
          <w:bCs/>
          <w:color w:val="000000"/>
        </w:rPr>
        <w:t>/projektu</w:t>
      </w:r>
      <w:r w:rsidR="00747207" w:rsidRPr="00195A9D">
        <w:rPr>
          <w:bCs/>
          <w:color w:val="000000"/>
        </w:rPr>
        <w:t xml:space="preserve">. </w:t>
      </w:r>
    </w:p>
    <w:p w14:paraId="362634C0" w14:textId="77777777" w:rsidR="00394816" w:rsidRPr="00195A9D" w:rsidRDefault="00394816" w:rsidP="0041080D">
      <w:pPr>
        <w:pStyle w:val="Textkomente"/>
        <w:spacing w:line="280" w:lineRule="atLeast"/>
        <w:rPr>
          <w:bCs/>
          <w:color w:val="000000"/>
        </w:rPr>
      </w:pPr>
    </w:p>
    <w:p w14:paraId="4404C5AA" w14:textId="268E5161" w:rsidR="00394816" w:rsidRPr="00195A9D" w:rsidRDefault="00394816" w:rsidP="0041080D">
      <w:pPr>
        <w:pStyle w:val="Textkomente"/>
        <w:spacing w:line="280" w:lineRule="atLeast"/>
        <w:rPr>
          <w:bCs/>
          <w:color w:val="000000"/>
        </w:rPr>
      </w:pPr>
      <w:r w:rsidRPr="00195A9D">
        <w:rPr>
          <w:bCs/>
          <w:color w:val="000000"/>
        </w:rPr>
        <w:t>V rámci DNS budou realizovány procesní, dopadové nebo strategické evaluace.</w:t>
      </w:r>
    </w:p>
    <w:p w14:paraId="599C07A3" w14:textId="77777777" w:rsidR="00394816" w:rsidRPr="00195A9D" w:rsidRDefault="00394816" w:rsidP="0041080D">
      <w:pPr>
        <w:pStyle w:val="Textkomente"/>
        <w:spacing w:line="280" w:lineRule="atLeast"/>
        <w:rPr>
          <w:bCs/>
          <w:color w:val="000000"/>
        </w:rPr>
      </w:pPr>
    </w:p>
    <w:p w14:paraId="4412765B" w14:textId="14558D17" w:rsidR="00394816" w:rsidRPr="00195A9D" w:rsidRDefault="00394816" w:rsidP="0041080D">
      <w:pPr>
        <w:pStyle w:val="Textkomente"/>
        <w:spacing w:line="280" w:lineRule="atLeast"/>
        <w:rPr>
          <w:bCs/>
          <w:color w:val="000000"/>
        </w:rPr>
      </w:pPr>
      <w:r w:rsidRPr="00195A9D">
        <w:rPr>
          <w:bCs/>
          <w:color w:val="000000"/>
        </w:rPr>
        <w:t>Procesní evaluace hodnotí průběh implementace programu nebo intervence, zaměřuje se na probíhající procesy a jejím cílem jsou doporučení pro lepší nastavení procesů.</w:t>
      </w:r>
    </w:p>
    <w:p w14:paraId="074CAE0D" w14:textId="77777777" w:rsidR="00394816" w:rsidRPr="00195A9D" w:rsidRDefault="00394816" w:rsidP="0041080D">
      <w:pPr>
        <w:pStyle w:val="Textkomente"/>
        <w:spacing w:line="280" w:lineRule="atLeast"/>
        <w:rPr>
          <w:bCs/>
          <w:color w:val="000000"/>
        </w:rPr>
      </w:pPr>
    </w:p>
    <w:p w14:paraId="13536BD6" w14:textId="739FAE41" w:rsidR="00394816" w:rsidRPr="00195A9D" w:rsidRDefault="00394816" w:rsidP="0041080D">
      <w:pPr>
        <w:pStyle w:val="Textkomente"/>
        <w:spacing w:line="280" w:lineRule="atLeast"/>
        <w:rPr>
          <w:bCs/>
          <w:color w:val="000000"/>
        </w:rPr>
      </w:pPr>
      <w:r w:rsidRPr="00195A9D">
        <w:rPr>
          <w:bCs/>
          <w:color w:val="000000"/>
        </w:rPr>
        <w:lastRenderedPageBreak/>
        <w:t>Dopadová evaluace hodnotí dosažení plánovaných efektů/dopadů</w:t>
      </w:r>
      <w:r w:rsidR="007E1B80" w:rsidRPr="00195A9D">
        <w:rPr>
          <w:bCs/>
          <w:color w:val="000000"/>
        </w:rPr>
        <w:t>/výsledků</w:t>
      </w:r>
      <w:r w:rsidRPr="00195A9D">
        <w:rPr>
          <w:bCs/>
          <w:color w:val="000000"/>
        </w:rPr>
        <w:t xml:space="preserve">. Nejčastěji s využitím </w:t>
      </w:r>
      <w:proofErr w:type="spellStart"/>
      <w:r w:rsidRPr="00195A9D">
        <w:rPr>
          <w:bCs/>
          <w:color w:val="000000"/>
        </w:rPr>
        <w:t>kontrafaktuální</w:t>
      </w:r>
      <w:proofErr w:type="spellEnd"/>
      <w:r w:rsidRPr="00195A9D">
        <w:rPr>
          <w:bCs/>
          <w:color w:val="000000"/>
        </w:rPr>
        <w:t xml:space="preserve"> dopadové evaluace (typ CIE) založené na statistických metodách či formou </w:t>
      </w:r>
      <w:proofErr w:type="spellStart"/>
      <w:r w:rsidRPr="00195A9D">
        <w:rPr>
          <w:bCs/>
          <w:color w:val="000000"/>
        </w:rPr>
        <w:t>theory-based</w:t>
      </w:r>
      <w:proofErr w:type="spellEnd"/>
      <w:r w:rsidRPr="00195A9D">
        <w:rPr>
          <w:bCs/>
          <w:color w:val="000000"/>
        </w:rPr>
        <w:t xml:space="preserve"> evaluace (typ </w:t>
      </w:r>
      <w:proofErr w:type="gramStart"/>
      <w:r w:rsidRPr="00195A9D">
        <w:rPr>
          <w:bCs/>
          <w:color w:val="000000"/>
        </w:rPr>
        <w:t>TBIE)  využitím</w:t>
      </w:r>
      <w:proofErr w:type="gramEnd"/>
      <w:r w:rsidRPr="00195A9D">
        <w:rPr>
          <w:bCs/>
          <w:color w:val="000000"/>
        </w:rPr>
        <w:t xml:space="preserve"> metody teorie změny a případových studií.</w:t>
      </w:r>
    </w:p>
    <w:p w14:paraId="51DDDCD8" w14:textId="1BEA51B1" w:rsidR="00394816" w:rsidRPr="00195A9D" w:rsidRDefault="00394816" w:rsidP="0041080D">
      <w:pPr>
        <w:pStyle w:val="Textkomente"/>
        <w:spacing w:line="280" w:lineRule="atLeast"/>
        <w:rPr>
          <w:bCs/>
          <w:color w:val="000000"/>
        </w:rPr>
      </w:pPr>
      <w:r w:rsidRPr="00195A9D">
        <w:rPr>
          <w:bCs/>
          <w:color w:val="000000"/>
        </w:rPr>
        <w:t>Strategická evaluace hodnotí nastavení, dosažení strategických cílů a příspěvek k jejich dosažení na úrovni celého operačního programu. Nezaměřuje se na dílčí intervence, ale hodnotí program jako celek s ohledem na dominantní témata operačního programu ve vztahu ke strategickým cílům.</w:t>
      </w:r>
    </w:p>
    <w:p w14:paraId="7ECF30A6" w14:textId="77777777" w:rsidR="003811CD" w:rsidRPr="00394816" w:rsidRDefault="003811CD" w:rsidP="0041080D">
      <w:pPr>
        <w:autoSpaceDE w:val="0"/>
        <w:autoSpaceDN w:val="0"/>
        <w:adjustRightInd w:val="0"/>
        <w:spacing w:line="280" w:lineRule="atLeast"/>
        <w:rPr>
          <w:rFonts w:cs="Arial"/>
          <w:color w:val="000000"/>
          <w:szCs w:val="22"/>
          <w:highlight w:val="yellow"/>
        </w:rPr>
      </w:pPr>
    </w:p>
    <w:p w14:paraId="579211EE" w14:textId="53E85344" w:rsidR="00793DF1" w:rsidRDefault="00793DF1" w:rsidP="0041080D">
      <w:pPr>
        <w:spacing w:line="280" w:lineRule="atLeast"/>
        <w:rPr>
          <w:rFonts w:cs="Arial"/>
          <w:bCs/>
          <w:color w:val="000000"/>
          <w:szCs w:val="20"/>
        </w:rPr>
      </w:pPr>
      <w:r w:rsidRPr="003811CD">
        <w:rPr>
          <w:rFonts w:cs="Arial"/>
          <w:bCs/>
          <w:color w:val="000000"/>
          <w:szCs w:val="20"/>
        </w:rPr>
        <w:t xml:space="preserve">Předmět </w:t>
      </w:r>
      <w:r w:rsidR="009C7B8C" w:rsidRPr="003811CD">
        <w:rPr>
          <w:rFonts w:cs="Arial"/>
          <w:bCs/>
          <w:color w:val="000000"/>
          <w:szCs w:val="20"/>
        </w:rPr>
        <w:t xml:space="preserve">a </w:t>
      </w:r>
      <w:r w:rsidR="004B61A3">
        <w:rPr>
          <w:rFonts w:cs="Arial"/>
          <w:bCs/>
          <w:color w:val="000000"/>
          <w:szCs w:val="20"/>
        </w:rPr>
        <w:t>specifikace předmětu plnění</w:t>
      </w:r>
      <w:r w:rsidR="009C7B8C" w:rsidRPr="003811CD">
        <w:rPr>
          <w:rFonts w:cs="Arial"/>
          <w:bCs/>
          <w:color w:val="000000"/>
          <w:szCs w:val="20"/>
        </w:rPr>
        <w:t xml:space="preserve"> </w:t>
      </w:r>
      <w:r w:rsidRPr="003811CD">
        <w:rPr>
          <w:rFonts w:cs="Arial"/>
          <w:bCs/>
          <w:color w:val="000000"/>
          <w:szCs w:val="20"/>
        </w:rPr>
        <w:t>konkrétních</w:t>
      </w:r>
      <w:r w:rsidR="00DF59D5" w:rsidRPr="003811CD">
        <w:rPr>
          <w:rFonts w:cs="Arial"/>
          <w:bCs/>
          <w:color w:val="000000"/>
          <w:szCs w:val="20"/>
        </w:rPr>
        <w:t xml:space="preserve"> dílčích</w:t>
      </w:r>
      <w:r w:rsidRPr="003811CD">
        <w:rPr>
          <w:rFonts w:cs="Arial"/>
          <w:bCs/>
          <w:color w:val="000000"/>
          <w:szCs w:val="20"/>
        </w:rPr>
        <w:t xml:space="preserve"> veřejných zakázek zadávaných v DNS bude specifikován vždy ve výzvě k podání nabídek ve smyslu § </w:t>
      </w:r>
      <w:r w:rsidR="002E086C">
        <w:rPr>
          <w:rFonts w:cs="Arial"/>
          <w:bCs/>
          <w:color w:val="000000"/>
          <w:szCs w:val="20"/>
        </w:rPr>
        <w:t>141</w:t>
      </w:r>
      <w:r w:rsidRPr="003811CD">
        <w:rPr>
          <w:rFonts w:cs="Arial"/>
          <w:bCs/>
          <w:color w:val="000000"/>
          <w:szCs w:val="20"/>
        </w:rPr>
        <w:t xml:space="preserve"> Z</w:t>
      </w:r>
      <w:r w:rsidR="000C1E6A">
        <w:rPr>
          <w:rFonts w:cs="Arial"/>
          <w:bCs/>
          <w:color w:val="000000"/>
          <w:szCs w:val="20"/>
        </w:rPr>
        <w:t>Z</w:t>
      </w:r>
      <w:r w:rsidRPr="003811CD">
        <w:rPr>
          <w:rFonts w:cs="Arial"/>
          <w:bCs/>
          <w:color w:val="000000"/>
          <w:szCs w:val="20"/>
        </w:rPr>
        <w:t>VZ.</w:t>
      </w:r>
    </w:p>
    <w:p w14:paraId="265DB683" w14:textId="77777777" w:rsidR="0041080D" w:rsidRPr="003811CD" w:rsidRDefault="0041080D" w:rsidP="0041080D">
      <w:pPr>
        <w:spacing w:line="280" w:lineRule="atLeast"/>
        <w:rPr>
          <w:rFonts w:cs="Arial"/>
          <w:bCs/>
          <w:color w:val="000000"/>
          <w:szCs w:val="20"/>
        </w:rPr>
      </w:pPr>
    </w:p>
    <w:p w14:paraId="484A631D" w14:textId="73176BB8" w:rsidR="00A749C4" w:rsidRPr="006E0DE1" w:rsidRDefault="00A749C4" w:rsidP="0041080D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after="0" w:line="280" w:lineRule="atLeast"/>
        <w:ind w:left="539" w:hanging="539"/>
        <w:rPr>
          <w:caps/>
          <w:color w:val="FFFFFF"/>
          <w:sz w:val="20"/>
          <w:szCs w:val="20"/>
        </w:rPr>
      </w:pPr>
      <w:bookmarkStart w:id="14" w:name="_Toc468807550"/>
      <w:bookmarkEnd w:id="13"/>
      <w:r w:rsidRPr="006E0DE1">
        <w:rPr>
          <w:caps/>
          <w:color w:val="FFFFFF"/>
          <w:sz w:val="20"/>
          <w:szCs w:val="20"/>
        </w:rPr>
        <w:t xml:space="preserve">Požadavky na varianty </w:t>
      </w:r>
      <w:r w:rsidR="000C1E6A">
        <w:rPr>
          <w:caps/>
          <w:color w:val="FFFFFF"/>
          <w:sz w:val="20"/>
          <w:szCs w:val="20"/>
        </w:rPr>
        <w:t>ŽÁDOSTÍ O ÚČAST</w:t>
      </w:r>
      <w:bookmarkEnd w:id="14"/>
    </w:p>
    <w:p w14:paraId="7659B145" w14:textId="77777777" w:rsidR="0041080D" w:rsidRDefault="0041080D" w:rsidP="0041080D">
      <w:pPr>
        <w:pStyle w:val="Normln11"/>
        <w:spacing w:line="280" w:lineRule="atLeast"/>
        <w:jc w:val="both"/>
        <w:rPr>
          <w:rFonts w:cs="Arial"/>
          <w:sz w:val="20"/>
          <w:szCs w:val="20"/>
        </w:rPr>
      </w:pPr>
    </w:p>
    <w:p w14:paraId="484A631E" w14:textId="64BD3EDA" w:rsidR="00A749C4" w:rsidRDefault="00A749C4" w:rsidP="0041080D">
      <w:pPr>
        <w:pStyle w:val="Normln11"/>
        <w:spacing w:line="280" w:lineRule="atLeast"/>
        <w:jc w:val="both"/>
        <w:rPr>
          <w:rFonts w:cs="Arial"/>
          <w:sz w:val="20"/>
          <w:szCs w:val="20"/>
        </w:rPr>
      </w:pPr>
      <w:r w:rsidRPr="006E0DE1">
        <w:rPr>
          <w:rFonts w:cs="Arial"/>
          <w:sz w:val="20"/>
          <w:szCs w:val="20"/>
        </w:rPr>
        <w:t>Zadavat</w:t>
      </w:r>
      <w:r w:rsidR="00897723">
        <w:rPr>
          <w:rFonts w:cs="Arial"/>
          <w:sz w:val="20"/>
          <w:szCs w:val="20"/>
        </w:rPr>
        <w:t>el nepřipouští variantní řešení.</w:t>
      </w:r>
    </w:p>
    <w:p w14:paraId="402569D4" w14:textId="77777777" w:rsidR="0041080D" w:rsidRPr="006E0DE1" w:rsidRDefault="0041080D" w:rsidP="0041080D">
      <w:pPr>
        <w:pStyle w:val="Normln11"/>
        <w:spacing w:line="280" w:lineRule="atLeast"/>
        <w:jc w:val="both"/>
        <w:rPr>
          <w:rFonts w:cs="Arial"/>
          <w:sz w:val="20"/>
          <w:szCs w:val="20"/>
        </w:rPr>
      </w:pPr>
    </w:p>
    <w:p w14:paraId="484A631F" w14:textId="09B430BD" w:rsidR="00A749C4" w:rsidRPr="006E0DE1" w:rsidRDefault="00897723" w:rsidP="0041080D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after="0" w:line="280" w:lineRule="atLeast"/>
        <w:ind w:left="539" w:hanging="539"/>
        <w:rPr>
          <w:caps/>
          <w:color w:val="FFFFFF"/>
          <w:sz w:val="20"/>
          <w:szCs w:val="20"/>
        </w:rPr>
      </w:pPr>
      <w:bookmarkStart w:id="15" w:name="_Toc468807551"/>
      <w:r>
        <w:rPr>
          <w:caps/>
          <w:color w:val="FFFFFF"/>
          <w:sz w:val="20"/>
          <w:szCs w:val="20"/>
        </w:rPr>
        <w:t>Doba a místo plnění veřejných</w:t>
      </w:r>
      <w:r w:rsidR="00A749C4" w:rsidRPr="006E0DE1">
        <w:rPr>
          <w:caps/>
          <w:color w:val="FFFFFF"/>
          <w:sz w:val="20"/>
          <w:szCs w:val="20"/>
        </w:rPr>
        <w:t xml:space="preserve"> zakáz</w:t>
      </w:r>
      <w:r>
        <w:rPr>
          <w:caps/>
          <w:color w:val="FFFFFF"/>
          <w:sz w:val="20"/>
          <w:szCs w:val="20"/>
        </w:rPr>
        <w:t>e</w:t>
      </w:r>
      <w:r w:rsidR="00A749C4" w:rsidRPr="006E0DE1">
        <w:rPr>
          <w:caps/>
          <w:color w:val="FFFFFF"/>
          <w:sz w:val="20"/>
          <w:szCs w:val="20"/>
        </w:rPr>
        <w:t>k</w:t>
      </w:r>
      <w:r>
        <w:rPr>
          <w:caps/>
          <w:color w:val="FFFFFF"/>
          <w:sz w:val="20"/>
          <w:szCs w:val="20"/>
        </w:rPr>
        <w:t xml:space="preserve"> zadávaných v DNS</w:t>
      </w:r>
      <w:bookmarkEnd w:id="15"/>
    </w:p>
    <w:p w14:paraId="69F29A4D" w14:textId="77777777" w:rsidR="0041080D" w:rsidRDefault="0041080D" w:rsidP="0041080D">
      <w:pPr>
        <w:spacing w:line="280" w:lineRule="atLeast"/>
        <w:rPr>
          <w:rFonts w:cs="Arial"/>
          <w:b/>
          <w:bCs/>
          <w:color w:val="000000"/>
          <w:szCs w:val="20"/>
        </w:rPr>
      </w:pPr>
    </w:p>
    <w:p w14:paraId="196043E7" w14:textId="77777777" w:rsidR="00195A9D" w:rsidRDefault="00897723" w:rsidP="0041080D">
      <w:pPr>
        <w:spacing w:line="280" w:lineRule="atLeast"/>
        <w:rPr>
          <w:rFonts w:cs="Arial"/>
          <w:color w:val="000000"/>
          <w:szCs w:val="20"/>
        </w:rPr>
      </w:pPr>
      <w:r w:rsidRPr="00272159">
        <w:rPr>
          <w:rFonts w:cs="Arial"/>
          <w:b/>
          <w:bCs/>
          <w:color w:val="000000"/>
          <w:szCs w:val="20"/>
        </w:rPr>
        <w:t xml:space="preserve">DNS bude zaveden na dobu </w:t>
      </w:r>
      <w:r w:rsidR="003811CD">
        <w:rPr>
          <w:rFonts w:cs="Arial"/>
          <w:b/>
          <w:bCs/>
          <w:color w:val="000000"/>
          <w:szCs w:val="20"/>
        </w:rPr>
        <w:t>24</w:t>
      </w:r>
      <w:r w:rsidRPr="001D157D">
        <w:rPr>
          <w:rFonts w:cs="Arial"/>
          <w:b/>
          <w:bCs/>
          <w:color w:val="000000"/>
          <w:szCs w:val="20"/>
        </w:rPr>
        <w:t xml:space="preserve"> měsíců</w:t>
      </w:r>
      <w:r w:rsidRPr="001D157D">
        <w:rPr>
          <w:rFonts w:cs="Arial"/>
          <w:color w:val="000000"/>
          <w:szCs w:val="20"/>
        </w:rPr>
        <w:t xml:space="preserve">. </w:t>
      </w:r>
    </w:p>
    <w:p w14:paraId="7B4CE8A5" w14:textId="77777777" w:rsidR="00195A9D" w:rsidRDefault="00195A9D" w:rsidP="0041080D">
      <w:pPr>
        <w:spacing w:line="280" w:lineRule="atLeast"/>
        <w:rPr>
          <w:rFonts w:cs="Arial"/>
          <w:color w:val="000000"/>
          <w:szCs w:val="20"/>
        </w:rPr>
      </w:pPr>
    </w:p>
    <w:p w14:paraId="4504D88B" w14:textId="1D19A147" w:rsidR="00897723" w:rsidRPr="00272159" w:rsidRDefault="00897723" w:rsidP="0041080D">
      <w:pPr>
        <w:spacing w:line="280" w:lineRule="atLeast"/>
        <w:rPr>
          <w:szCs w:val="20"/>
        </w:rPr>
      </w:pPr>
      <w:r w:rsidRPr="001D157D">
        <w:rPr>
          <w:rFonts w:cs="Arial"/>
          <w:color w:val="000000"/>
          <w:szCs w:val="20"/>
        </w:rPr>
        <w:t xml:space="preserve">Zadavatel předpokládá zadávání </w:t>
      </w:r>
      <w:r w:rsidR="004E29AD">
        <w:rPr>
          <w:rFonts w:cs="Arial"/>
          <w:color w:val="000000"/>
          <w:szCs w:val="20"/>
        </w:rPr>
        <w:t xml:space="preserve">dílčích </w:t>
      </w:r>
      <w:r w:rsidRPr="001D157D">
        <w:rPr>
          <w:rFonts w:cs="Arial"/>
          <w:color w:val="000000"/>
          <w:szCs w:val="20"/>
        </w:rPr>
        <w:t>veřejných zakázek v DNS v</w:t>
      </w:r>
      <w:r w:rsidR="00272159">
        <w:rPr>
          <w:rFonts w:cs="Arial"/>
          <w:color w:val="000000"/>
          <w:szCs w:val="20"/>
        </w:rPr>
        <w:t> </w:t>
      </w:r>
      <w:r w:rsidRPr="001D157D">
        <w:rPr>
          <w:rFonts w:cs="Arial"/>
          <w:color w:val="000000"/>
          <w:szCs w:val="20"/>
        </w:rPr>
        <w:t xml:space="preserve">předem neurčených nepravidelných intervalech </w:t>
      </w:r>
      <w:r w:rsidRPr="00272159">
        <w:rPr>
          <w:rFonts w:cs="Arial"/>
          <w:color w:val="000000"/>
          <w:szCs w:val="20"/>
        </w:rPr>
        <w:t xml:space="preserve">odvislých od aktuálních </w:t>
      </w:r>
      <w:r w:rsidRPr="001D157D">
        <w:rPr>
          <w:rFonts w:cs="Arial"/>
          <w:color w:val="000000"/>
          <w:szCs w:val="20"/>
        </w:rPr>
        <w:t xml:space="preserve">potřeb </w:t>
      </w:r>
      <w:r w:rsidR="00272159" w:rsidRPr="00272159">
        <w:rPr>
          <w:rFonts w:cs="Arial"/>
          <w:color w:val="000000"/>
          <w:szCs w:val="20"/>
        </w:rPr>
        <w:t>zadavatele.</w:t>
      </w:r>
    </w:p>
    <w:p w14:paraId="21EC8D01" w14:textId="77777777" w:rsidR="00272159" w:rsidRDefault="00272159" w:rsidP="0041080D">
      <w:pPr>
        <w:spacing w:line="280" w:lineRule="atLeast"/>
        <w:rPr>
          <w:szCs w:val="20"/>
        </w:rPr>
      </w:pPr>
    </w:p>
    <w:p w14:paraId="01FD13F9" w14:textId="621EE68B" w:rsidR="00897723" w:rsidRDefault="00897723" w:rsidP="0041080D">
      <w:pPr>
        <w:spacing w:line="280" w:lineRule="atLeast"/>
        <w:rPr>
          <w:szCs w:val="20"/>
        </w:rPr>
      </w:pPr>
      <w:r w:rsidRPr="00272159">
        <w:rPr>
          <w:szCs w:val="20"/>
        </w:rPr>
        <w:t xml:space="preserve">Termíny a místa plnění předmětu jednotlivých veřejných zakázek zadávaných v DNS budou stanovovány vždy ve výzvě k podání nabídek ve smyslu § </w:t>
      </w:r>
      <w:r w:rsidR="00860079">
        <w:rPr>
          <w:szCs w:val="20"/>
        </w:rPr>
        <w:t>141</w:t>
      </w:r>
      <w:r w:rsidRPr="00272159">
        <w:rPr>
          <w:szCs w:val="20"/>
        </w:rPr>
        <w:t xml:space="preserve"> Z</w:t>
      </w:r>
      <w:r w:rsidR="000C1E6A">
        <w:rPr>
          <w:szCs w:val="20"/>
        </w:rPr>
        <w:t>Z</w:t>
      </w:r>
      <w:r w:rsidRPr="00272159">
        <w:rPr>
          <w:szCs w:val="20"/>
        </w:rPr>
        <w:t>VZ.</w:t>
      </w:r>
    </w:p>
    <w:p w14:paraId="753AE879" w14:textId="77777777" w:rsidR="004B61A3" w:rsidRDefault="004B61A3" w:rsidP="0041080D">
      <w:pPr>
        <w:spacing w:line="280" w:lineRule="atLeast"/>
        <w:rPr>
          <w:szCs w:val="20"/>
        </w:rPr>
      </w:pPr>
    </w:p>
    <w:p w14:paraId="1D2F22D1" w14:textId="21F387E0" w:rsidR="004B61A3" w:rsidRDefault="004B61A3" w:rsidP="0041080D">
      <w:pPr>
        <w:spacing w:line="280" w:lineRule="atLeast"/>
        <w:rPr>
          <w:szCs w:val="20"/>
        </w:rPr>
      </w:pPr>
      <w:r>
        <w:rPr>
          <w:szCs w:val="20"/>
        </w:rPr>
        <w:t xml:space="preserve">Předpokládané místo plnění dílčích veřejných zakázek: </w:t>
      </w:r>
      <w:r>
        <w:rPr>
          <w:szCs w:val="20"/>
        </w:rPr>
        <w:tab/>
      </w:r>
      <w:r>
        <w:rPr>
          <w:szCs w:val="20"/>
        </w:rPr>
        <w:tab/>
        <w:t>Česká republika</w:t>
      </w:r>
    </w:p>
    <w:p w14:paraId="0679DFD9" w14:textId="61E33D9C" w:rsidR="00F35784" w:rsidRDefault="00F35784" w:rsidP="0041080D">
      <w:pPr>
        <w:spacing w:line="280" w:lineRule="atLeast"/>
        <w:rPr>
          <w:szCs w:val="20"/>
        </w:rPr>
      </w:pPr>
      <w:proofErr w:type="spellStart"/>
      <w:r>
        <w:rPr>
          <w:szCs w:val="20"/>
        </w:rPr>
        <w:t>Předokládané</w:t>
      </w:r>
      <w:proofErr w:type="spellEnd"/>
      <w:r>
        <w:rPr>
          <w:szCs w:val="20"/>
        </w:rPr>
        <w:t xml:space="preserve"> </w:t>
      </w:r>
      <w:r w:rsidR="004B61A3">
        <w:rPr>
          <w:szCs w:val="20"/>
        </w:rPr>
        <w:t>termíny</w:t>
      </w:r>
      <w:r>
        <w:rPr>
          <w:szCs w:val="20"/>
        </w:rPr>
        <w:t xml:space="preserve"> plnění</w:t>
      </w:r>
      <w:r w:rsidRPr="00F35784">
        <w:rPr>
          <w:szCs w:val="20"/>
        </w:rPr>
        <w:t xml:space="preserve"> </w:t>
      </w:r>
      <w:r>
        <w:rPr>
          <w:szCs w:val="20"/>
        </w:rPr>
        <w:t>dílčích veřejných zakázek</w:t>
      </w:r>
      <w:r w:rsidR="004B61A3">
        <w:rPr>
          <w:szCs w:val="20"/>
        </w:rPr>
        <w:t>:</w:t>
      </w:r>
      <w:r>
        <w:rPr>
          <w:szCs w:val="20"/>
        </w:rPr>
        <w:tab/>
      </w:r>
      <w:r>
        <w:rPr>
          <w:szCs w:val="20"/>
        </w:rPr>
        <w:tab/>
        <w:t xml:space="preserve">zahájení </w:t>
      </w:r>
      <w:r w:rsidRPr="00195A9D">
        <w:rPr>
          <w:b/>
          <w:szCs w:val="20"/>
        </w:rPr>
        <w:t>ihned</w:t>
      </w:r>
      <w:r>
        <w:rPr>
          <w:szCs w:val="20"/>
        </w:rPr>
        <w:t xml:space="preserve"> po podpisu smlouvy </w:t>
      </w:r>
      <w:r>
        <w:rPr>
          <w:szCs w:val="20"/>
        </w:rPr>
        <w:tab/>
      </w:r>
    </w:p>
    <w:p w14:paraId="77BB5907" w14:textId="6C9C1B86" w:rsidR="00F35784" w:rsidRDefault="00F35784" w:rsidP="0041080D">
      <w:pPr>
        <w:spacing w:line="280" w:lineRule="atLeast"/>
        <w:rPr>
          <w:szCs w:val="20"/>
        </w:rPr>
      </w:pP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ukončení do </w:t>
      </w:r>
      <w:r w:rsidR="00E6003A" w:rsidRPr="00195A9D">
        <w:rPr>
          <w:b/>
          <w:szCs w:val="20"/>
        </w:rPr>
        <w:t>4</w:t>
      </w:r>
      <w:r w:rsidR="002E0049" w:rsidRPr="00195A9D">
        <w:rPr>
          <w:b/>
          <w:szCs w:val="20"/>
        </w:rPr>
        <w:t>-30</w:t>
      </w:r>
      <w:r w:rsidRPr="00195A9D">
        <w:rPr>
          <w:b/>
          <w:szCs w:val="20"/>
        </w:rPr>
        <w:t xml:space="preserve"> měsíců</w:t>
      </w:r>
      <w:r>
        <w:rPr>
          <w:szCs w:val="20"/>
        </w:rPr>
        <w:t>, v závislo</w:t>
      </w:r>
      <w:r w:rsidR="00B1183B">
        <w:rPr>
          <w:szCs w:val="20"/>
        </w:rPr>
        <w:t>s</w:t>
      </w:r>
      <w:r>
        <w:rPr>
          <w:szCs w:val="20"/>
        </w:rPr>
        <w:t xml:space="preserve">ti </w:t>
      </w:r>
      <w:proofErr w:type="gramStart"/>
      <w:r>
        <w:rPr>
          <w:szCs w:val="20"/>
        </w:rPr>
        <w:t>na</w:t>
      </w:r>
      <w:proofErr w:type="gramEnd"/>
      <w:r>
        <w:rPr>
          <w:szCs w:val="20"/>
        </w:rPr>
        <w:t xml:space="preserve"> </w:t>
      </w:r>
    </w:p>
    <w:p w14:paraId="1B166E17" w14:textId="77777777" w:rsidR="0041080D" w:rsidRDefault="00F35784" w:rsidP="0041080D">
      <w:pPr>
        <w:spacing w:line="280" w:lineRule="atLeast"/>
        <w:ind w:left="4956" w:firstLine="708"/>
        <w:rPr>
          <w:szCs w:val="20"/>
        </w:rPr>
      </w:pPr>
      <w:r>
        <w:rPr>
          <w:szCs w:val="20"/>
        </w:rPr>
        <w:t>složitosti předmětu plnění</w:t>
      </w:r>
      <w:r>
        <w:rPr>
          <w:szCs w:val="20"/>
        </w:rPr>
        <w:tab/>
      </w:r>
    </w:p>
    <w:p w14:paraId="6FF56669" w14:textId="468A3455" w:rsidR="004B61A3" w:rsidRDefault="00F35784" w:rsidP="0041080D">
      <w:pPr>
        <w:spacing w:line="280" w:lineRule="atLeast"/>
        <w:ind w:left="4956" w:firstLine="708"/>
        <w:rPr>
          <w:szCs w:val="20"/>
        </w:rPr>
      </w:pPr>
      <w:r>
        <w:rPr>
          <w:szCs w:val="20"/>
        </w:rPr>
        <w:tab/>
      </w:r>
      <w:r w:rsidR="004B61A3">
        <w:rPr>
          <w:szCs w:val="20"/>
        </w:rPr>
        <w:t xml:space="preserve"> </w:t>
      </w:r>
    </w:p>
    <w:p w14:paraId="484A634F" w14:textId="6C9783AE" w:rsidR="00A749C4" w:rsidRPr="006E0DE1" w:rsidRDefault="00A749C4" w:rsidP="0041080D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after="0" w:line="280" w:lineRule="atLeast"/>
        <w:ind w:left="539" w:hanging="539"/>
        <w:rPr>
          <w:caps/>
          <w:color w:val="FFFFFF"/>
          <w:sz w:val="20"/>
          <w:szCs w:val="20"/>
        </w:rPr>
      </w:pPr>
      <w:bookmarkStart w:id="16" w:name="_Toc278564600"/>
      <w:bookmarkStart w:id="17" w:name="_Toc468807552"/>
      <w:bookmarkStart w:id="18" w:name="_Toc144700013"/>
      <w:r w:rsidRPr="006E0DE1">
        <w:rPr>
          <w:caps/>
          <w:color w:val="FFFFFF"/>
          <w:sz w:val="20"/>
          <w:szCs w:val="20"/>
        </w:rPr>
        <w:t>POŽADAVKY NA PROKÁZÁNÍ SPLNĚNÍ KVALIFIKACE</w:t>
      </w:r>
      <w:bookmarkEnd w:id="16"/>
      <w:bookmarkEnd w:id="17"/>
    </w:p>
    <w:p w14:paraId="3F0681C3" w14:textId="77777777" w:rsidR="0041080D" w:rsidRDefault="0041080D" w:rsidP="0041080D">
      <w:pPr>
        <w:autoSpaceDE w:val="0"/>
        <w:autoSpaceDN w:val="0"/>
        <w:adjustRightInd w:val="0"/>
        <w:spacing w:line="280" w:lineRule="atLeast"/>
        <w:rPr>
          <w:rFonts w:cs="Arial"/>
          <w:color w:val="000000"/>
          <w:szCs w:val="22"/>
        </w:rPr>
      </w:pPr>
    </w:p>
    <w:p w14:paraId="484A6350" w14:textId="2E77803B" w:rsidR="00021082" w:rsidRDefault="00871D87" w:rsidP="0041080D">
      <w:pPr>
        <w:autoSpaceDE w:val="0"/>
        <w:autoSpaceDN w:val="0"/>
        <w:adjustRightInd w:val="0"/>
        <w:spacing w:line="280" w:lineRule="atLeast"/>
        <w:rPr>
          <w:rFonts w:cs="Arial"/>
          <w:color w:val="000000"/>
          <w:szCs w:val="22"/>
        </w:rPr>
      </w:pPr>
      <w:r w:rsidRPr="00871D87">
        <w:rPr>
          <w:rFonts w:cs="Arial"/>
          <w:color w:val="000000"/>
          <w:szCs w:val="22"/>
        </w:rPr>
        <w:t xml:space="preserve">Předpokladem pro posouzení </w:t>
      </w:r>
      <w:r w:rsidR="000C1E6A">
        <w:rPr>
          <w:rFonts w:cs="Arial"/>
          <w:color w:val="000000"/>
          <w:szCs w:val="22"/>
        </w:rPr>
        <w:t>žádostí o účast</w:t>
      </w:r>
      <w:r w:rsidRPr="00871D87">
        <w:rPr>
          <w:rFonts w:cs="Arial"/>
          <w:color w:val="000000"/>
          <w:szCs w:val="22"/>
        </w:rPr>
        <w:t xml:space="preserve"> a zařazení </w:t>
      </w:r>
      <w:r w:rsidR="00F35784">
        <w:rPr>
          <w:rFonts w:cs="Arial"/>
          <w:color w:val="000000"/>
          <w:szCs w:val="22"/>
        </w:rPr>
        <w:t>dodavatelů</w:t>
      </w:r>
      <w:r w:rsidRPr="00871D87">
        <w:rPr>
          <w:rFonts w:cs="Arial"/>
          <w:color w:val="000000"/>
          <w:szCs w:val="22"/>
        </w:rPr>
        <w:t xml:space="preserve"> do DNS je prokázání splnění kvalifikace </w:t>
      </w:r>
      <w:r w:rsidR="00742A3C">
        <w:rPr>
          <w:rFonts w:cs="Arial"/>
          <w:color w:val="000000"/>
          <w:szCs w:val="22"/>
        </w:rPr>
        <w:t>účastník</w:t>
      </w:r>
      <w:r w:rsidR="000C1E6A">
        <w:rPr>
          <w:rFonts w:cs="Arial"/>
          <w:color w:val="000000"/>
          <w:szCs w:val="22"/>
        </w:rPr>
        <w:t>a</w:t>
      </w:r>
      <w:r w:rsidR="00860079">
        <w:rPr>
          <w:rFonts w:cs="Arial"/>
          <w:color w:val="000000"/>
          <w:szCs w:val="22"/>
        </w:rPr>
        <w:t xml:space="preserve"> zadávacího </w:t>
      </w:r>
      <w:proofErr w:type="spellStart"/>
      <w:r w:rsidR="00860079">
        <w:rPr>
          <w:rFonts w:cs="Arial"/>
          <w:color w:val="000000"/>
          <w:szCs w:val="22"/>
        </w:rPr>
        <w:t>řízení</w:t>
      </w:r>
      <w:r w:rsidRPr="00871D87">
        <w:rPr>
          <w:rFonts w:cs="Arial"/>
          <w:color w:val="000000"/>
          <w:szCs w:val="22"/>
        </w:rPr>
        <w:t>v</w:t>
      </w:r>
      <w:proofErr w:type="spellEnd"/>
      <w:r w:rsidRPr="00871D87">
        <w:rPr>
          <w:rFonts w:cs="Arial"/>
          <w:color w:val="000000"/>
          <w:szCs w:val="22"/>
        </w:rPr>
        <w:t xml:space="preserve"> souladu s ustanoveními § </w:t>
      </w:r>
      <w:r w:rsidR="00860079">
        <w:rPr>
          <w:rFonts w:cs="Arial"/>
          <w:color w:val="000000"/>
          <w:szCs w:val="22"/>
        </w:rPr>
        <w:t>73</w:t>
      </w:r>
      <w:r w:rsidR="00860079" w:rsidRPr="00871D87">
        <w:rPr>
          <w:rFonts w:cs="Arial"/>
          <w:color w:val="000000"/>
          <w:szCs w:val="22"/>
        </w:rPr>
        <w:t xml:space="preserve"> </w:t>
      </w:r>
      <w:r w:rsidRPr="00871D87">
        <w:rPr>
          <w:rFonts w:cs="Arial"/>
          <w:color w:val="000000"/>
          <w:szCs w:val="22"/>
        </w:rPr>
        <w:t>a násl. Z</w:t>
      </w:r>
      <w:r w:rsidR="00860079">
        <w:rPr>
          <w:rFonts w:cs="Arial"/>
          <w:color w:val="000000"/>
          <w:szCs w:val="22"/>
        </w:rPr>
        <w:t>Z</w:t>
      </w:r>
      <w:r w:rsidRPr="00871D87">
        <w:rPr>
          <w:rFonts w:cs="Arial"/>
          <w:color w:val="000000"/>
          <w:szCs w:val="22"/>
        </w:rPr>
        <w:t>VZ v rozsahu stanoveném zadavatelem</w:t>
      </w:r>
      <w:r>
        <w:rPr>
          <w:rFonts w:cs="Arial"/>
          <w:color w:val="000000"/>
          <w:szCs w:val="22"/>
        </w:rPr>
        <w:t xml:space="preserve"> </w:t>
      </w:r>
      <w:r w:rsidRPr="00871D87">
        <w:rPr>
          <w:rFonts w:cs="Arial"/>
          <w:color w:val="000000"/>
          <w:szCs w:val="22"/>
        </w:rPr>
        <w:t>v příloze č. 1 této zadávací dokumentace (dále jen „Kvalifikační dokumentace“)</w:t>
      </w:r>
      <w:r>
        <w:rPr>
          <w:rFonts w:cs="Arial"/>
          <w:color w:val="000000"/>
          <w:szCs w:val="22"/>
        </w:rPr>
        <w:t>.</w:t>
      </w:r>
    </w:p>
    <w:p w14:paraId="77ACEA5B" w14:textId="77777777" w:rsidR="0041080D" w:rsidRPr="00871D87" w:rsidRDefault="0041080D" w:rsidP="0041080D">
      <w:pPr>
        <w:autoSpaceDE w:val="0"/>
        <w:autoSpaceDN w:val="0"/>
        <w:adjustRightInd w:val="0"/>
        <w:spacing w:line="280" w:lineRule="atLeast"/>
        <w:rPr>
          <w:rFonts w:cs="Arial"/>
          <w:color w:val="000000"/>
          <w:szCs w:val="22"/>
        </w:rPr>
      </w:pPr>
    </w:p>
    <w:p w14:paraId="4DDBE45A" w14:textId="00F970B3" w:rsidR="009A3AB8" w:rsidRPr="009A3AB8" w:rsidRDefault="00A749C4" w:rsidP="0041080D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after="0" w:line="280" w:lineRule="atLeast"/>
        <w:ind w:left="539" w:hanging="539"/>
        <w:rPr>
          <w:caps/>
          <w:color w:val="FFFFFF"/>
          <w:sz w:val="20"/>
          <w:szCs w:val="20"/>
        </w:rPr>
      </w:pPr>
      <w:bookmarkStart w:id="19" w:name="_Toc372138646"/>
      <w:bookmarkStart w:id="20" w:name="_Toc278564602"/>
      <w:bookmarkStart w:id="21" w:name="_Toc468807553"/>
      <w:bookmarkEnd w:id="18"/>
      <w:bookmarkEnd w:id="19"/>
      <w:r w:rsidRPr="006E0DE1">
        <w:rPr>
          <w:caps/>
          <w:color w:val="FFFFFF"/>
          <w:sz w:val="20"/>
          <w:szCs w:val="20"/>
        </w:rPr>
        <w:t>platební a Obchodní podmínky</w:t>
      </w:r>
      <w:bookmarkEnd w:id="20"/>
      <w:bookmarkEnd w:id="21"/>
    </w:p>
    <w:p w14:paraId="1D5DAC72" w14:textId="77777777" w:rsidR="0041080D" w:rsidRDefault="0041080D" w:rsidP="0041080D">
      <w:pPr>
        <w:autoSpaceDE w:val="0"/>
        <w:autoSpaceDN w:val="0"/>
        <w:adjustRightInd w:val="0"/>
        <w:spacing w:line="280" w:lineRule="atLeast"/>
        <w:rPr>
          <w:rFonts w:cs="Arial"/>
          <w:color w:val="000000"/>
          <w:szCs w:val="22"/>
        </w:rPr>
      </w:pPr>
    </w:p>
    <w:p w14:paraId="7C653FCA" w14:textId="397F27E8" w:rsidR="009A3AB8" w:rsidRPr="00856C6B" w:rsidRDefault="009A3AB8" w:rsidP="0041080D">
      <w:pPr>
        <w:autoSpaceDE w:val="0"/>
        <w:autoSpaceDN w:val="0"/>
        <w:adjustRightInd w:val="0"/>
        <w:spacing w:line="280" w:lineRule="atLeast"/>
        <w:rPr>
          <w:rFonts w:cs="Arial"/>
          <w:color w:val="000000"/>
          <w:szCs w:val="22"/>
        </w:rPr>
      </w:pPr>
      <w:r w:rsidRPr="00856C6B">
        <w:rPr>
          <w:rFonts w:cs="Arial"/>
          <w:color w:val="000000"/>
          <w:szCs w:val="22"/>
        </w:rPr>
        <w:t xml:space="preserve">Obchodní a platební podmínky budou stanovovány vždy pro </w:t>
      </w:r>
      <w:r w:rsidR="004E29AD" w:rsidRPr="00856C6B">
        <w:rPr>
          <w:rFonts w:cs="Arial"/>
          <w:color w:val="000000"/>
          <w:szCs w:val="22"/>
        </w:rPr>
        <w:t>konkrétní</w:t>
      </w:r>
      <w:r w:rsidRPr="00856C6B">
        <w:rPr>
          <w:rFonts w:cs="Arial"/>
          <w:color w:val="000000"/>
          <w:szCs w:val="22"/>
        </w:rPr>
        <w:t xml:space="preserve"> </w:t>
      </w:r>
      <w:r w:rsidR="004E29AD" w:rsidRPr="00856C6B">
        <w:rPr>
          <w:rFonts w:cs="Arial"/>
          <w:color w:val="000000"/>
          <w:szCs w:val="22"/>
        </w:rPr>
        <w:t xml:space="preserve">dílčí </w:t>
      </w:r>
      <w:r w:rsidRPr="00856C6B">
        <w:rPr>
          <w:rFonts w:cs="Arial"/>
          <w:color w:val="000000"/>
          <w:szCs w:val="22"/>
        </w:rPr>
        <w:t xml:space="preserve">veřejné zakázky zadávané v DNS ve smyslu § </w:t>
      </w:r>
      <w:r w:rsidR="00860079">
        <w:rPr>
          <w:rFonts w:cs="Arial"/>
          <w:color w:val="000000"/>
          <w:szCs w:val="22"/>
        </w:rPr>
        <w:t>141</w:t>
      </w:r>
      <w:r w:rsidRPr="00856C6B">
        <w:rPr>
          <w:rFonts w:cs="Arial"/>
          <w:color w:val="000000"/>
          <w:szCs w:val="22"/>
        </w:rPr>
        <w:t xml:space="preserve"> Z</w:t>
      </w:r>
      <w:r w:rsidR="000C1E6A">
        <w:rPr>
          <w:rFonts w:cs="Arial"/>
          <w:color w:val="000000"/>
          <w:szCs w:val="22"/>
        </w:rPr>
        <w:t>Z</w:t>
      </w:r>
      <w:r w:rsidRPr="00856C6B">
        <w:rPr>
          <w:rFonts w:cs="Arial"/>
          <w:color w:val="000000"/>
          <w:szCs w:val="22"/>
        </w:rPr>
        <w:t>VZ</w:t>
      </w:r>
      <w:r w:rsidR="009E7E09" w:rsidRPr="00856C6B">
        <w:rPr>
          <w:rFonts w:cs="Arial"/>
          <w:color w:val="000000"/>
          <w:szCs w:val="22"/>
        </w:rPr>
        <w:t xml:space="preserve"> formou vzorové smlouvy, </w:t>
      </w:r>
      <w:proofErr w:type="spellStart"/>
      <w:r w:rsidR="009E7E09" w:rsidRPr="00856C6B">
        <w:rPr>
          <w:rFonts w:cs="Arial"/>
          <w:color w:val="000000"/>
          <w:szCs w:val="22"/>
        </w:rPr>
        <w:t>kerá</w:t>
      </w:r>
      <w:proofErr w:type="spellEnd"/>
      <w:r w:rsidR="009E7E09" w:rsidRPr="00856C6B">
        <w:rPr>
          <w:rFonts w:cs="Arial"/>
          <w:color w:val="000000"/>
          <w:szCs w:val="22"/>
        </w:rPr>
        <w:t xml:space="preserve"> bude součástí zadávacích podmínek dílčí veřejné zakázky. </w:t>
      </w:r>
      <w:r w:rsidRPr="00856C6B">
        <w:rPr>
          <w:rFonts w:cs="Arial"/>
          <w:color w:val="000000"/>
          <w:szCs w:val="22"/>
        </w:rPr>
        <w:t xml:space="preserve"> </w:t>
      </w:r>
    </w:p>
    <w:p w14:paraId="7A07747B" w14:textId="22CB2E5A" w:rsidR="009E7E09" w:rsidRPr="00856C6B" w:rsidRDefault="009E7E09" w:rsidP="009E7E09">
      <w:pPr>
        <w:autoSpaceDE w:val="0"/>
        <w:autoSpaceDN w:val="0"/>
        <w:adjustRightInd w:val="0"/>
        <w:spacing w:before="120" w:line="280" w:lineRule="atLeast"/>
        <w:rPr>
          <w:rFonts w:cs="Arial"/>
          <w:szCs w:val="20"/>
        </w:rPr>
      </w:pPr>
      <w:r w:rsidRPr="00856C6B">
        <w:rPr>
          <w:rFonts w:cs="Arial"/>
          <w:szCs w:val="20"/>
        </w:rPr>
        <w:t xml:space="preserve">Některé obchodní a platební podmínky, které zadavatel bude požadovat: </w:t>
      </w:r>
    </w:p>
    <w:p w14:paraId="0B0C9510" w14:textId="77777777" w:rsidR="009E7E09" w:rsidRPr="00856C6B" w:rsidRDefault="009E7E09" w:rsidP="009E7E09">
      <w:pPr>
        <w:pStyle w:val="Odstavecseseznamem"/>
        <w:numPr>
          <w:ilvl w:val="0"/>
          <w:numId w:val="30"/>
        </w:numPr>
        <w:autoSpaceDE w:val="0"/>
        <w:autoSpaceDN w:val="0"/>
        <w:adjustRightInd w:val="0"/>
        <w:spacing w:before="120" w:line="280" w:lineRule="atLeast"/>
        <w:ind w:left="714" w:hanging="357"/>
        <w:rPr>
          <w:rFonts w:cs="Arial"/>
          <w:szCs w:val="20"/>
        </w:rPr>
      </w:pPr>
      <w:r w:rsidRPr="00856C6B">
        <w:rPr>
          <w:rFonts w:cs="Arial"/>
          <w:szCs w:val="20"/>
        </w:rPr>
        <w:t>platby budou probíhat až po splnění veřejné zakázky zadané v DNS, ve vhodných případech zadavatel stanoví dílčí plnění a dílčí platby;</w:t>
      </w:r>
    </w:p>
    <w:p w14:paraId="7CBF3C62" w14:textId="77777777" w:rsidR="009E7E09" w:rsidRPr="00856C6B" w:rsidRDefault="009E7E09" w:rsidP="009E7E09">
      <w:pPr>
        <w:pStyle w:val="Odstavecseseznamem"/>
        <w:numPr>
          <w:ilvl w:val="0"/>
          <w:numId w:val="30"/>
        </w:numPr>
        <w:autoSpaceDE w:val="0"/>
        <w:autoSpaceDN w:val="0"/>
        <w:adjustRightInd w:val="0"/>
        <w:spacing w:before="120" w:line="280" w:lineRule="atLeast"/>
        <w:ind w:left="714" w:hanging="357"/>
        <w:rPr>
          <w:rFonts w:cs="Arial"/>
          <w:color w:val="000000"/>
          <w:szCs w:val="22"/>
        </w:rPr>
      </w:pPr>
      <w:r w:rsidRPr="00856C6B">
        <w:rPr>
          <w:rFonts w:cs="Arial"/>
          <w:szCs w:val="20"/>
        </w:rPr>
        <w:t>splatnost faktury musí činit 30 kalendářních dnů a počíná běžet ode dne doručení faktury na adresu sídla zadavatele;</w:t>
      </w:r>
    </w:p>
    <w:p w14:paraId="4F7C76EF" w14:textId="77777777" w:rsidR="009E7E09" w:rsidRPr="00856C6B" w:rsidRDefault="009E7E09" w:rsidP="009E7E09">
      <w:pPr>
        <w:pStyle w:val="Odstavecseseznamem"/>
        <w:numPr>
          <w:ilvl w:val="0"/>
          <w:numId w:val="30"/>
        </w:numPr>
        <w:autoSpaceDE w:val="0"/>
        <w:autoSpaceDN w:val="0"/>
        <w:adjustRightInd w:val="0"/>
        <w:spacing w:before="120" w:line="280" w:lineRule="atLeast"/>
        <w:ind w:left="714" w:hanging="357"/>
        <w:rPr>
          <w:rFonts w:cs="Arial"/>
          <w:color w:val="000000"/>
          <w:szCs w:val="22"/>
        </w:rPr>
      </w:pPr>
      <w:r w:rsidRPr="00856C6B">
        <w:rPr>
          <w:rFonts w:cs="Arial"/>
          <w:szCs w:val="20"/>
        </w:rPr>
        <w:lastRenderedPageBreak/>
        <w:t xml:space="preserve">na faktuře bude v případě veřejných zakázek zadávaných v DNS, spolufinancovaných z fondů </w:t>
      </w:r>
      <w:proofErr w:type="gramStart"/>
      <w:r w:rsidRPr="00856C6B">
        <w:rPr>
          <w:rFonts w:cs="Arial"/>
          <w:szCs w:val="20"/>
        </w:rPr>
        <w:t>EU,  vždy</w:t>
      </w:r>
      <w:proofErr w:type="gramEnd"/>
      <w:r w:rsidRPr="00856C6B">
        <w:rPr>
          <w:rFonts w:cs="Arial"/>
          <w:szCs w:val="20"/>
        </w:rPr>
        <w:t xml:space="preserve"> uvedeno mimo jiné číslo projektu, ze kterého bude plnění hrazeno a číslo požadavku na rozpočtový výdaj</w:t>
      </w:r>
    </w:p>
    <w:p w14:paraId="6623B59D" w14:textId="77777777" w:rsidR="009E7E09" w:rsidRPr="00856C6B" w:rsidRDefault="009E7E09" w:rsidP="009E7E09">
      <w:pPr>
        <w:pStyle w:val="Odstavecseseznamem"/>
        <w:numPr>
          <w:ilvl w:val="0"/>
          <w:numId w:val="30"/>
        </w:numPr>
        <w:autoSpaceDE w:val="0"/>
        <w:autoSpaceDN w:val="0"/>
        <w:adjustRightInd w:val="0"/>
        <w:spacing w:before="120" w:line="280" w:lineRule="atLeast"/>
        <w:ind w:left="714" w:hanging="357"/>
        <w:rPr>
          <w:rFonts w:cs="Arial"/>
          <w:color w:val="000000"/>
          <w:szCs w:val="22"/>
        </w:rPr>
      </w:pPr>
      <w:r w:rsidRPr="00856C6B">
        <w:rPr>
          <w:rFonts w:cs="Arial"/>
          <w:szCs w:val="20"/>
        </w:rPr>
        <w:t xml:space="preserve">veškeré výstupy související s poskytováním plnění veřejných zakázek zadávaných v DNS, spolufinancovaných z fondů EU, budou označeny vizuální identitou v souladu se stanovenými pravidly. </w:t>
      </w:r>
    </w:p>
    <w:p w14:paraId="1BF751BD" w14:textId="77777777" w:rsidR="009E7E09" w:rsidRPr="00856C6B" w:rsidRDefault="009E7E09" w:rsidP="0041080D">
      <w:pPr>
        <w:autoSpaceDE w:val="0"/>
        <w:autoSpaceDN w:val="0"/>
        <w:adjustRightInd w:val="0"/>
        <w:spacing w:line="280" w:lineRule="atLeast"/>
        <w:rPr>
          <w:rFonts w:cs="Arial"/>
          <w:color w:val="000000"/>
          <w:szCs w:val="22"/>
        </w:rPr>
      </w:pPr>
    </w:p>
    <w:p w14:paraId="5652CE05" w14:textId="270460EF" w:rsidR="00F35784" w:rsidRDefault="009A3AB8" w:rsidP="0041080D">
      <w:pPr>
        <w:autoSpaceDE w:val="0"/>
        <w:autoSpaceDN w:val="0"/>
        <w:adjustRightInd w:val="0"/>
        <w:spacing w:line="280" w:lineRule="atLeast"/>
        <w:rPr>
          <w:rFonts w:cs="Arial"/>
          <w:color w:val="000000"/>
          <w:szCs w:val="22"/>
        </w:rPr>
      </w:pPr>
      <w:r w:rsidRPr="00856C6B">
        <w:rPr>
          <w:rFonts w:cs="Arial"/>
          <w:color w:val="000000"/>
          <w:szCs w:val="22"/>
        </w:rPr>
        <w:t>Obchodní a platební podmínky budou stanovovány standardn</w:t>
      </w:r>
      <w:r w:rsidR="00F35784" w:rsidRPr="00856C6B">
        <w:rPr>
          <w:rFonts w:cs="Arial"/>
          <w:color w:val="000000"/>
          <w:szCs w:val="22"/>
        </w:rPr>
        <w:t>ě v obchodním styku d</w:t>
      </w:r>
      <w:r w:rsidRPr="00856C6B">
        <w:rPr>
          <w:rFonts w:cs="Arial"/>
          <w:color w:val="000000"/>
          <w:szCs w:val="22"/>
        </w:rPr>
        <w:t>le zákona č. 89/</w:t>
      </w:r>
      <w:r w:rsidR="009375F0" w:rsidRPr="00856C6B">
        <w:rPr>
          <w:rFonts w:cs="Arial"/>
          <w:color w:val="000000"/>
          <w:szCs w:val="22"/>
        </w:rPr>
        <w:t xml:space="preserve">2012 </w:t>
      </w:r>
      <w:r w:rsidRPr="00856C6B">
        <w:rPr>
          <w:rFonts w:cs="Arial"/>
          <w:color w:val="000000"/>
          <w:szCs w:val="22"/>
        </w:rPr>
        <w:t>Sb., občanského zákoníku.</w:t>
      </w:r>
      <w:r w:rsidRPr="009A3AB8">
        <w:rPr>
          <w:rFonts w:cs="Arial"/>
          <w:color w:val="000000"/>
          <w:szCs w:val="22"/>
        </w:rPr>
        <w:t xml:space="preserve"> </w:t>
      </w:r>
      <w:bookmarkStart w:id="22" w:name="_Toc377479376"/>
      <w:bookmarkStart w:id="23" w:name="_Toc372138649"/>
      <w:bookmarkStart w:id="24" w:name="_Toc372138650"/>
      <w:bookmarkStart w:id="25" w:name="_Toc372138651"/>
      <w:bookmarkStart w:id="26" w:name="_Toc372138652"/>
      <w:bookmarkEnd w:id="22"/>
      <w:bookmarkEnd w:id="23"/>
      <w:bookmarkEnd w:id="24"/>
      <w:bookmarkEnd w:id="25"/>
      <w:bookmarkEnd w:id="26"/>
    </w:p>
    <w:p w14:paraId="4C798590" w14:textId="77777777" w:rsidR="0038295C" w:rsidRDefault="0038295C" w:rsidP="0041080D">
      <w:pPr>
        <w:widowControl w:val="0"/>
        <w:spacing w:line="280" w:lineRule="atLeast"/>
        <w:rPr>
          <w:rFonts w:cs="Arial"/>
          <w:szCs w:val="20"/>
        </w:rPr>
      </w:pPr>
    </w:p>
    <w:p w14:paraId="484A6408" w14:textId="6CAA1C6D" w:rsidR="00A749C4" w:rsidRPr="006E0DE1" w:rsidRDefault="00A749C4" w:rsidP="0041080D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after="0" w:line="280" w:lineRule="atLeast"/>
        <w:ind w:left="539" w:hanging="539"/>
        <w:rPr>
          <w:caps/>
          <w:color w:val="FFFFFF"/>
          <w:sz w:val="20"/>
          <w:szCs w:val="20"/>
        </w:rPr>
      </w:pPr>
      <w:bookmarkStart w:id="27" w:name="_Toc325988393"/>
      <w:bookmarkStart w:id="28" w:name="_Toc325988396"/>
      <w:bookmarkStart w:id="29" w:name="_Toc325988397"/>
      <w:bookmarkStart w:id="30" w:name="_Toc325988410"/>
      <w:bookmarkStart w:id="31" w:name="_Toc325988413"/>
      <w:bookmarkStart w:id="32" w:name="_Toc325988416"/>
      <w:bookmarkStart w:id="33" w:name="_Toc325988417"/>
      <w:bookmarkStart w:id="34" w:name="_Toc325988420"/>
      <w:bookmarkStart w:id="35" w:name="_Toc325988421"/>
      <w:bookmarkStart w:id="36" w:name="_Toc325988422"/>
      <w:bookmarkStart w:id="37" w:name="_Toc325988426"/>
      <w:bookmarkStart w:id="38" w:name="_Toc325988427"/>
      <w:bookmarkStart w:id="39" w:name="_Toc269749233"/>
      <w:bookmarkStart w:id="40" w:name="_Toc278564624"/>
      <w:bookmarkStart w:id="41" w:name="_Toc468807554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Pr="006E0DE1">
        <w:rPr>
          <w:caps/>
          <w:color w:val="FFFFFF"/>
          <w:sz w:val="20"/>
          <w:szCs w:val="20"/>
        </w:rPr>
        <w:t xml:space="preserve">Pokyny </w:t>
      </w:r>
      <w:r w:rsidR="00FC61F8">
        <w:rPr>
          <w:caps/>
          <w:color w:val="FFFFFF"/>
          <w:sz w:val="20"/>
          <w:szCs w:val="20"/>
        </w:rPr>
        <w:t xml:space="preserve">a doporučení </w:t>
      </w:r>
      <w:r w:rsidRPr="006E0DE1">
        <w:rPr>
          <w:caps/>
          <w:color w:val="FFFFFF"/>
          <w:sz w:val="20"/>
          <w:szCs w:val="20"/>
        </w:rPr>
        <w:t xml:space="preserve">pro zpracování </w:t>
      </w:r>
      <w:bookmarkEnd w:id="40"/>
      <w:r w:rsidR="000C1E6A">
        <w:rPr>
          <w:caps/>
          <w:color w:val="FFFFFF"/>
          <w:sz w:val="20"/>
          <w:szCs w:val="20"/>
        </w:rPr>
        <w:t>žádosti o účast</w:t>
      </w:r>
      <w:bookmarkEnd w:id="41"/>
    </w:p>
    <w:p w14:paraId="283B9CE2" w14:textId="77777777" w:rsidR="0041080D" w:rsidRDefault="0041080D" w:rsidP="0041080D">
      <w:pPr>
        <w:pStyle w:val="Nadpis2"/>
        <w:numPr>
          <w:ilvl w:val="0"/>
          <w:numId w:val="0"/>
        </w:numPr>
        <w:spacing w:before="0" w:after="0" w:line="280" w:lineRule="atLeast"/>
        <w:ind w:left="567"/>
        <w:rPr>
          <w:sz w:val="20"/>
        </w:rPr>
      </w:pPr>
    </w:p>
    <w:p w14:paraId="4D0D2B37" w14:textId="55117CC7" w:rsidR="00BF59A3" w:rsidRPr="00082D68" w:rsidRDefault="00BF59A3" w:rsidP="0041080D">
      <w:pPr>
        <w:pStyle w:val="Nadpis2"/>
        <w:tabs>
          <w:tab w:val="clear" w:pos="792"/>
          <w:tab w:val="num" w:pos="567"/>
        </w:tabs>
        <w:spacing w:before="0" w:after="0" w:line="280" w:lineRule="atLeast"/>
        <w:ind w:left="567" w:hanging="567"/>
        <w:rPr>
          <w:sz w:val="20"/>
        </w:rPr>
      </w:pPr>
      <w:r w:rsidRPr="00082D68">
        <w:rPr>
          <w:sz w:val="20"/>
        </w:rPr>
        <w:t xml:space="preserve">Požadavky na obsah </w:t>
      </w:r>
      <w:r w:rsidR="00860079">
        <w:rPr>
          <w:sz w:val="20"/>
        </w:rPr>
        <w:t>žádosti o účast</w:t>
      </w:r>
    </w:p>
    <w:p w14:paraId="0D3FB998" w14:textId="67EAEF04" w:rsidR="00BF59A3" w:rsidRPr="00082D68" w:rsidRDefault="000C1E6A" w:rsidP="0041080D">
      <w:pPr>
        <w:autoSpaceDE w:val="0"/>
        <w:autoSpaceDN w:val="0"/>
        <w:adjustRightInd w:val="0"/>
        <w:spacing w:line="280" w:lineRule="atLeast"/>
        <w:ind w:left="567"/>
        <w:rPr>
          <w:szCs w:val="20"/>
        </w:rPr>
      </w:pPr>
      <w:r>
        <w:rPr>
          <w:szCs w:val="20"/>
        </w:rPr>
        <w:t xml:space="preserve">Žádost o účast </w:t>
      </w:r>
      <w:r w:rsidR="00082D68" w:rsidRPr="00082D68">
        <w:rPr>
          <w:szCs w:val="20"/>
        </w:rPr>
        <w:t>v DNS obsahuje údaje rozhodné pro</w:t>
      </w:r>
      <w:r w:rsidR="00082D68">
        <w:rPr>
          <w:szCs w:val="20"/>
        </w:rPr>
        <w:t> </w:t>
      </w:r>
      <w:r w:rsidR="00082D68" w:rsidRPr="00082D68">
        <w:rPr>
          <w:szCs w:val="20"/>
        </w:rPr>
        <w:t>posouzení, zda dodavatel splňuje podmínky pro zařazení do tohoto DNS.</w:t>
      </w:r>
    </w:p>
    <w:p w14:paraId="11FE5C73" w14:textId="77777777" w:rsidR="0041080D" w:rsidRDefault="0041080D" w:rsidP="0041080D">
      <w:pPr>
        <w:autoSpaceDE w:val="0"/>
        <w:autoSpaceDN w:val="0"/>
        <w:adjustRightInd w:val="0"/>
        <w:spacing w:line="280" w:lineRule="atLeast"/>
        <w:ind w:left="567"/>
        <w:rPr>
          <w:szCs w:val="20"/>
        </w:rPr>
      </w:pPr>
    </w:p>
    <w:p w14:paraId="0F3E71E0" w14:textId="3AE06457" w:rsidR="00082D68" w:rsidRPr="00082D68" w:rsidRDefault="00082D68" w:rsidP="0041080D">
      <w:pPr>
        <w:autoSpaceDE w:val="0"/>
        <w:autoSpaceDN w:val="0"/>
        <w:adjustRightInd w:val="0"/>
        <w:spacing w:line="280" w:lineRule="atLeast"/>
        <w:ind w:left="567"/>
        <w:rPr>
          <w:szCs w:val="20"/>
        </w:rPr>
      </w:pPr>
      <w:r w:rsidRPr="00082D68">
        <w:rPr>
          <w:szCs w:val="20"/>
        </w:rPr>
        <w:t xml:space="preserve">Zadavatel stanovuje, že </w:t>
      </w:r>
      <w:r w:rsidR="00A34F6A">
        <w:rPr>
          <w:szCs w:val="20"/>
        </w:rPr>
        <w:t>žádost o účast</w:t>
      </w:r>
      <w:r w:rsidRPr="00082D68">
        <w:rPr>
          <w:szCs w:val="20"/>
        </w:rPr>
        <w:t xml:space="preserve"> musí obsahovat:</w:t>
      </w:r>
    </w:p>
    <w:p w14:paraId="1F1AAD97" w14:textId="51D3D460" w:rsidR="00F26987" w:rsidRDefault="00F26987" w:rsidP="0041080D">
      <w:pPr>
        <w:numPr>
          <w:ilvl w:val="1"/>
          <w:numId w:val="18"/>
        </w:numPr>
        <w:spacing w:line="280" w:lineRule="atLeast"/>
        <w:ind w:left="1276" w:right="-2" w:hanging="425"/>
        <w:rPr>
          <w:rFonts w:cs="Arial"/>
          <w:bCs/>
          <w:szCs w:val="20"/>
        </w:rPr>
      </w:pPr>
      <w:r w:rsidRPr="006E0DE1">
        <w:rPr>
          <w:rFonts w:cs="Arial"/>
          <w:b/>
          <w:bCs/>
          <w:szCs w:val="20"/>
        </w:rPr>
        <w:t xml:space="preserve">Krycí list </w:t>
      </w:r>
      <w:r w:rsidR="00A34F6A">
        <w:rPr>
          <w:szCs w:val="20"/>
        </w:rPr>
        <w:t>žádosti o účast</w:t>
      </w:r>
      <w:r w:rsidR="00860079">
        <w:rPr>
          <w:szCs w:val="20"/>
        </w:rPr>
        <w:t>.</w:t>
      </w:r>
    </w:p>
    <w:p w14:paraId="2A1CFB17" w14:textId="394ED382" w:rsidR="00195A9D" w:rsidRDefault="00742A3C" w:rsidP="0041080D">
      <w:pPr>
        <w:pStyle w:val="Odstavecseseznamem"/>
        <w:spacing w:line="280" w:lineRule="atLeast"/>
        <w:ind w:left="1276" w:right="-2"/>
        <w:rPr>
          <w:rFonts w:cs="Arial"/>
          <w:b/>
          <w:bCs/>
          <w:szCs w:val="20"/>
        </w:rPr>
      </w:pPr>
      <w:r>
        <w:rPr>
          <w:rFonts w:cs="Arial"/>
          <w:szCs w:val="20"/>
        </w:rPr>
        <w:t>Účastník</w:t>
      </w:r>
      <w:r w:rsidR="00195A9D" w:rsidRPr="00195A9D">
        <w:rPr>
          <w:rFonts w:cs="Arial"/>
          <w:szCs w:val="20"/>
        </w:rPr>
        <w:t xml:space="preserve"> </w:t>
      </w:r>
      <w:r w:rsidR="00860079">
        <w:rPr>
          <w:rFonts w:cs="Arial"/>
          <w:szCs w:val="20"/>
        </w:rPr>
        <w:t xml:space="preserve">zadávacího řízení </w:t>
      </w:r>
      <w:r w:rsidR="00195A9D" w:rsidRPr="00195A9D">
        <w:rPr>
          <w:rFonts w:cs="Arial"/>
          <w:szCs w:val="20"/>
        </w:rPr>
        <w:t xml:space="preserve">může využít vzor, který tvoří přílohu č. </w:t>
      </w:r>
      <w:r w:rsidR="00860079">
        <w:rPr>
          <w:rFonts w:cs="Arial"/>
          <w:szCs w:val="20"/>
        </w:rPr>
        <w:t>2</w:t>
      </w:r>
      <w:r w:rsidR="00860079" w:rsidRPr="00195A9D">
        <w:rPr>
          <w:rFonts w:cs="Arial"/>
          <w:szCs w:val="20"/>
        </w:rPr>
        <w:t xml:space="preserve"> </w:t>
      </w:r>
      <w:r w:rsidR="00195A9D" w:rsidRPr="00195A9D">
        <w:rPr>
          <w:rFonts w:cs="Arial"/>
          <w:szCs w:val="20"/>
        </w:rPr>
        <w:t>této zadávací dokumentace.</w:t>
      </w:r>
      <w:r w:rsidR="00195A9D" w:rsidRPr="00195A9D">
        <w:rPr>
          <w:rFonts w:cs="Arial"/>
          <w:b/>
          <w:bCs/>
          <w:szCs w:val="20"/>
        </w:rPr>
        <w:t xml:space="preserve"> </w:t>
      </w:r>
    </w:p>
    <w:p w14:paraId="2E1F547A" w14:textId="77777777" w:rsidR="0041080D" w:rsidRPr="0041080D" w:rsidRDefault="0041080D" w:rsidP="0041080D">
      <w:pPr>
        <w:pStyle w:val="Odstavecseseznamem"/>
        <w:spacing w:line="280" w:lineRule="atLeast"/>
        <w:ind w:left="1276" w:right="-2"/>
        <w:rPr>
          <w:rFonts w:cs="Arial"/>
          <w:szCs w:val="20"/>
        </w:rPr>
      </w:pPr>
    </w:p>
    <w:p w14:paraId="2992B297" w14:textId="0A23C7C9" w:rsidR="00195A9D" w:rsidRDefault="00F26987" w:rsidP="0041080D">
      <w:pPr>
        <w:pStyle w:val="Odstavecseseznamem"/>
        <w:numPr>
          <w:ilvl w:val="1"/>
          <w:numId w:val="18"/>
        </w:numPr>
        <w:spacing w:line="280" w:lineRule="atLeast"/>
        <w:ind w:left="1276" w:right="-2" w:hanging="425"/>
        <w:rPr>
          <w:rFonts w:cs="Arial"/>
          <w:szCs w:val="20"/>
        </w:rPr>
      </w:pPr>
      <w:r w:rsidRPr="006E0DE1">
        <w:rPr>
          <w:rFonts w:cs="Arial"/>
          <w:b/>
          <w:szCs w:val="20"/>
        </w:rPr>
        <w:t>Dokumenty k prokázání splnění kvalifikace</w:t>
      </w:r>
      <w:r w:rsidR="00860079">
        <w:rPr>
          <w:rFonts w:cs="Arial"/>
          <w:b/>
          <w:szCs w:val="20"/>
        </w:rPr>
        <w:t>.</w:t>
      </w:r>
      <w:r w:rsidRPr="006E0DE1">
        <w:rPr>
          <w:rFonts w:cs="Arial"/>
          <w:szCs w:val="20"/>
        </w:rPr>
        <w:t xml:space="preserve"> Požadavky na prokázání </w:t>
      </w:r>
      <w:r w:rsidR="00A34F6A">
        <w:rPr>
          <w:rFonts w:cs="Arial"/>
          <w:szCs w:val="20"/>
        </w:rPr>
        <w:t>kvalifikace</w:t>
      </w:r>
      <w:r w:rsidRPr="006E0DE1">
        <w:rPr>
          <w:rFonts w:cs="Arial"/>
          <w:szCs w:val="20"/>
        </w:rPr>
        <w:t xml:space="preserve"> a způsob prokázání </w:t>
      </w:r>
      <w:r w:rsidRPr="00640FF7">
        <w:rPr>
          <w:rFonts w:cs="Arial"/>
          <w:szCs w:val="20"/>
        </w:rPr>
        <w:t>jsou stanoveny v příloze č. 1 této zadávací dokumentaci s názvem „Kvalifikační dokumentace“.</w:t>
      </w:r>
      <w:r w:rsidR="00195A9D">
        <w:rPr>
          <w:rFonts w:cs="Arial"/>
          <w:szCs w:val="20"/>
        </w:rPr>
        <w:t xml:space="preserve"> </w:t>
      </w:r>
    </w:p>
    <w:p w14:paraId="67A17593" w14:textId="424392D9" w:rsidR="00F26987" w:rsidRDefault="00742A3C" w:rsidP="0041080D">
      <w:pPr>
        <w:pStyle w:val="Odstavecseseznamem"/>
        <w:spacing w:line="280" w:lineRule="atLeast"/>
        <w:ind w:left="1276" w:right="-2"/>
        <w:rPr>
          <w:rFonts w:cs="Arial"/>
          <w:szCs w:val="20"/>
        </w:rPr>
      </w:pPr>
      <w:r>
        <w:rPr>
          <w:rFonts w:cs="Arial"/>
          <w:szCs w:val="20"/>
        </w:rPr>
        <w:t>Účastník</w:t>
      </w:r>
      <w:r w:rsidR="00195A9D" w:rsidRPr="00640FF7">
        <w:rPr>
          <w:rFonts w:cs="Arial"/>
          <w:szCs w:val="20"/>
        </w:rPr>
        <w:t xml:space="preserve"> </w:t>
      </w:r>
      <w:r w:rsidR="00860079">
        <w:rPr>
          <w:rFonts w:cs="Arial"/>
          <w:szCs w:val="20"/>
        </w:rPr>
        <w:t xml:space="preserve">zadávacího řízení </w:t>
      </w:r>
      <w:r w:rsidR="00195A9D" w:rsidRPr="00640FF7">
        <w:rPr>
          <w:rFonts w:cs="Arial"/>
          <w:szCs w:val="20"/>
        </w:rPr>
        <w:t>může využít vzor</w:t>
      </w:r>
      <w:r w:rsidR="00195A9D">
        <w:rPr>
          <w:rFonts w:cs="Arial"/>
          <w:szCs w:val="20"/>
        </w:rPr>
        <w:t xml:space="preserve"> čestných prohlášení</w:t>
      </w:r>
      <w:r w:rsidR="00195A9D" w:rsidRPr="00640FF7">
        <w:rPr>
          <w:rFonts w:cs="Arial"/>
          <w:szCs w:val="20"/>
        </w:rPr>
        <w:t xml:space="preserve">, který tvoří přílohu č. </w:t>
      </w:r>
      <w:r w:rsidR="00860079">
        <w:rPr>
          <w:rFonts w:cs="Arial"/>
          <w:szCs w:val="20"/>
        </w:rPr>
        <w:t>3 a 4</w:t>
      </w:r>
      <w:r w:rsidR="00860079" w:rsidRPr="00640FF7">
        <w:rPr>
          <w:rFonts w:cs="Arial"/>
          <w:szCs w:val="20"/>
        </w:rPr>
        <w:t xml:space="preserve"> </w:t>
      </w:r>
      <w:r w:rsidR="00195A9D" w:rsidRPr="00640FF7">
        <w:rPr>
          <w:rFonts w:cs="Arial"/>
          <w:szCs w:val="20"/>
        </w:rPr>
        <w:t>této zadávací dokumentace.</w:t>
      </w:r>
      <w:r w:rsidR="00F26987" w:rsidRPr="00640FF7">
        <w:rPr>
          <w:rFonts w:cs="Arial"/>
          <w:szCs w:val="20"/>
        </w:rPr>
        <w:tab/>
      </w:r>
    </w:p>
    <w:p w14:paraId="78A79507" w14:textId="77777777" w:rsidR="0041080D" w:rsidRPr="00640FF7" w:rsidRDefault="0041080D" w:rsidP="0041080D">
      <w:pPr>
        <w:pStyle w:val="Odstavecseseznamem"/>
        <w:spacing w:line="280" w:lineRule="atLeast"/>
        <w:ind w:left="1276" w:right="-2"/>
        <w:rPr>
          <w:rFonts w:cs="Arial"/>
          <w:szCs w:val="20"/>
        </w:rPr>
      </w:pPr>
    </w:p>
    <w:p w14:paraId="5F25C604" w14:textId="1FE5F8D1" w:rsidR="00195A9D" w:rsidRPr="00195A9D" w:rsidRDefault="00082D68" w:rsidP="0041080D">
      <w:pPr>
        <w:numPr>
          <w:ilvl w:val="1"/>
          <w:numId w:val="18"/>
        </w:numPr>
        <w:spacing w:line="280" w:lineRule="atLeast"/>
        <w:ind w:left="1276" w:right="-2" w:hanging="425"/>
        <w:rPr>
          <w:rFonts w:cs="Arial"/>
          <w:b/>
          <w:bCs/>
          <w:szCs w:val="20"/>
        </w:rPr>
      </w:pPr>
      <w:r w:rsidRPr="00640FF7">
        <w:rPr>
          <w:rFonts w:cs="Arial"/>
          <w:bCs/>
          <w:szCs w:val="20"/>
        </w:rPr>
        <w:t xml:space="preserve">Prohlášení </w:t>
      </w:r>
      <w:r w:rsidR="00742A3C">
        <w:rPr>
          <w:rFonts w:cs="Arial"/>
          <w:bCs/>
          <w:szCs w:val="20"/>
        </w:rPr>
        <w:t>účastník</w:t>
      </w:r>
      <w:r w:rsidR="00A34F6A">
        <w:rPr>
          <w:rFonts w:cs="Arial"/>
          <w:bCs/>
          <w:szCs w:val="20"/>
        </w:rPr>
        <w:t>a</w:t>
      </w:r>
      <w:r w:rsidRPr="00640FF7">
        <w:rPr>
          <w:rFonts w:cs="Arial"/>
          <w:bCs/>
          <w:szCs w:val="20"/>
        </w:rPr>
        <w:t xml:space="preserve"> </w:t>
      </w:r>
      <w:r w:rsidR="00860079">
        <w:rPr>
          <w:rFonts w:cs="Arial"/>
          <w:bCs/>
          <w:szCs w:val="20"/>
        </w:rPr>
        <w:t xml:space="preserve">zadávacího řízení </w:t>
      </w:r>
      <w:r w:rsidRPr="00640FF7">
        <w:rPr>
          <w:rFonts w:cs="Arial"/>
          <w:bCs/>
          <w:szCs w:val="20"/>
        </w:rPr>
        <w:t>o tom, že</w:t>
      </w:r>
      <w:r w:rsidRPr="00640FF7">
        <w:rPr>
          <w:rFonts w:cs="Arial"/>
          <w:b/>
          <w:bCs/>
          <w:szCs w:val="20"/>
        </w:rPr>
        <w:t xml:space="preserve"> žádá o zařazení do tohoto DNS a že je schopen poskytovat předmět plnění </w:t>
      </w:r>
      <w:r w:rsidRPr="00640FF7">
        <w:rPr>
          <w:rFonts w:cs="Arial"/>
          <w:bCs/>
          <w:szCs w:val="20"/>
        </w:rPr>
        <w:t xml:space="preserve">definovaný v článku </w:t>
      </w:r>
      <w:r w:rsidR="006B481E" w:rsidRPr="00640FF7">
        <w:rPr>
          <w:rFonts w:cs="Arial"/>
          <w:bCs/>
          <w:szCs w:val="20"/>
        </w:rPr>
        <w:t>3</w:t>
      </w:r>
      <w:r w:rsidRPr="00640FF7">
        <w:rPr>
          <w:rFonts w:cs="Arial"/>
          <w:bCs/>
          <w:szCs w:val="20"/>
        </w:rPr>
        <w:t xml:space="preserve"> zadávací dokumentace.</w:t>
      </w:r>
      <w:r w:rsidR="003F3CF5" w:rsidRPr="00640FF7">
        <w:rPr>
          <w:rFonts w:cs="Arial"/>
          <w:bCs/>
          <w:szCs w:val="20"/>
        </w:rPr>
        <w:t xml:space="preserve"> </w:t>
      </w:r>
    </w:p>
    <w:p w14:paraId="2D2C3787" w14:textId="5487292A" w:rsidR="00082D68" w:rsidRPr="00640FF7" w:rsidRDefault="00742A3C" w:rsidP="0041080D">
      <w:pPr>
        <w:spacing w:line="280" w:lineRule="atLeast"/>
        <w:ind w:left="1276" w:right="-2"/>
        <w:rPr>
          <w:rFonts w:cs="Arial"/>
          <w:b/>
          <w:bCs/>
          <w:szCs w:val="20"/>
        </w:rPr>
      </w:pPr>
      <w:r>
        <w:rPr>
          <w:rFonts w:cs="Arial"/>
          <w:szCs w:val="20"/>
        </w:rPr>
        <w:t>Účastník</w:t>
      </w:r>
      <w:r w:rsidR="003F3CF5" w:rsidRPr="00640FF7">
        <w:rPr>
          <w:rFonts w:cs="Arial"/>
          <w:szCs w:val="20"/>
        </w:rPr>
        <w:t xml:space="preserve"> </w:t>
      </w:r>
      <w:r w:rsidR="00860079">
        <w:rPr>
          <w:rFonts w:cs="Arial"/>
          <w:bCs/>
          <w:szCs w:val="20"/>
        </w:rPr>
        <w:t xml:space="preserve">zadávacího řízení </w:t>
      </w:r>
      <w:r w:rsidR="003F3CF5" w:rsidRPr="00640FF7">
        <w:rPr>
          <w:rFonts w:cs="Arial"/>
          <w:szCs w:val="20"/>
        </w:rPr>
        <w:t>může využí</w:t>
      </w:r>
      <w:r w:rsidR="0040648A" w:rsidRPr="00640FF7">
        <w:rPr>
          <w:rFonts w:cs="Arial"/>
          <w:szCs w:val="20"/>
        </w:rPr>
        <w:t>t vzor, který tvoří přílohu č. 5</w:t>
      </w:r>
      <w:r w:rsidR="003F3CF5" w:rsidRPr="00640FF7">
        <w:rPr>
          <w:rFonts w:cs="Arial"/>
          <w:szCs w:val="20"/>
        </w:rPr>
        <w:t xml:space="preserve"> této zadávací dokumentace.</w:t>
      </w:r>
      <w:r w:rsidR="00082D68" w:rsidRPr="00640FF7">
        <w:rPr>
          <w:rFonts w:cs="Arial"/>
          <w:b/>
          <w:bCs/>
          <w:szCs w:val="20"/>
        </w:rPr>
        <w:t xml:space="preserve"> </w:t>
      </w:r>
    </w:p>
    <w:p w14:paraId="1B4EE3A3" w14:textId="77777777" w:rsidR="00082D68" w:rsidRPr="00640FF7" w:rsidRDefault="00082D68" w:rsidP="0041080D">
      <w:pPr>
        <w:autoSpaceDE w:val="0"/>
        <w:autoSpaceDN w:val="0"/>
        <w:adjustRightInd w:val="0"/>
        <w:spacing w:line="280" w:lineRule="atLeast"/>
        <w:rPr>
          <w:rFonts w:cs="Arial"/>
          <w:color w:val="000000"/>
          <w:szCs w:val="20"/>
        </w:rPr>
      </w:pPr>
    </w:p>
    <w:p w14:paraId="3A275740" w14:textId="36356CC8" w:rsidR="00082D68" w:rsidRDefault="00082D68" w:rsidP="0041080D">
      <w:pPr>
        <w:autoSpaceDE w:val="0"/>
        <w:autoSpaceDN w:val="0"/>
        <w:adjustRightInd w:val="0"/>
        <w:spacing w:line="280" w:lineRule="atLeast"/>
        <w:ind w:left="567"/>
        <w:rPr>
          <w:rFonts w:cs="Arial"/>
          <w:color w:val="000000"/>
          <w:szCs w:val="20"/>
        </w:rPr>
      </w:pPr>
      <w:r w:rsidRPr="00640FF7">
        <w:rPr>
          <w:rFonts w:cs="Arial"/>
          <w:color w:val="000000"/>
          <w:szCs w:val="20"/>
        </w:rPr>
        <w:t xml:space="preserve">Podpisem (podpisy) požadovaných dokladů potvrdí </w:t>
      </w:r>
      <w:r w:rsidR="00742A3C">
        <w:rPr>
          <w:rFonts w:cs="Arial"/>
          <w:color w:val="000000"/>
          <w:szCs w:val="20"/>
        </w:rPr>
        <w:t>účastník</w:t>
      </w:r>
      <w:r w:rsidRPr="00640FF7">
        <w:rPr>
          <w:rFonts w:cs="Arial"/>
          <w:color w:val="000000"/>
          <w:szCs w:val="20"/>
        </w:rPr>
        <w:t xml:space="preserve"> </w:t>
      </w:r>
      <w:r w:rsidR="00860079">
        <w:rPr>
          <w:rFonts w:cs="Arial"/>
          <w:bCs/>
          <w:szCs w:val="20"/>
        </w:rPr>
        <w:t xml:space="preserve">zadávacího řízení </w:t>
      </w:r>
      <w:r w:rsidRPr="00640FF7">
        <w:rPr>
          <w:rFonts w:cs="Arial"/>
          <w:color w:val="000000"/>
          <w:szCs w:val="20"/>
        </w:rPr>
        <w:t xml:space="preserve">pravdivost, úplnost a závaznost všech údajů a svých tvrzení v </w:t>
      </w:r>
      <w:r w:rsidR="00A34F6A">
        <w:rPr>
          <w:rFonts w:cs="Arial"/>
          <w:color w:val="000000"/>
          <w:szCs w:val="20"/>
        </w:rPr>
        <w:t>žádosti o účast</w:t>
      </w:r>
      <w:r w:rsidRPr="00640FF7">
        <w:rPr>
          <w:rFonts w:cs="Arial"/>
          <w:color w:val="000000"/>
          <w:szCs w:val="20"/>
        </w:rPr>
        <w:t xml:space="preserve">. Zadavatel doporučuje, aby byly požadované doklady </w:t>
      </w:r>
      <w:r w:rsidR="00742A3C">
        <w:rPr>
          <w:rFonts w:cs="Arial"/>
          <w:color w:val="000000"/>
          <w:szCs w:val="20"/>
        </w:rPr>
        <w:t>účastník</w:t>
      </w:r>
      <w:r w:rsidR="00A34F6A">
        <w:rPr>
          <w:rFonts w:cs="Arial"/>
          <w:color w:val="000000"/>
          <w:szCs w:val="20"/>
        </w:rPr>
        <w:t>e</w:t>
      </w:r>
      <w:r w:rsidRPr="00640FF7">
        <w:rPr>
          <w:rFonts w:cs="Arial"/>
          <w:color w:val="000000"/>
          <w:szCs w:val="20"/>
        </w:rPr>
        <w:t xml:space="preserve">m </w:t>
      </w:r>
      <w:r w:rsidR="00860079">
        <w:rPr>
          <w:rFonts w:cs="Arial"/>
          <w:bCs/>
          <w:szCs w:val="20"/>
        </w:rPr>
        <w:t xml:space="preserve">zadávacího řízení </w:t>
      </w:r>
      <w:r w:rsidRPr="00640FF7">
        <w:rPr>
          <w:rFonts w:cs="Arial"/>
          <w:color w:val="000000"/>
          <w:szCs w:val="20"/>
        </w:rPr>
        <w:t xml:space="preserve">podepsány způsobem dle výpisu z obchodního rejstříku či jiné obdobné evidence. Jedná-li za </w:t>
      </w:r>
      <w:r w:rsidR="00742A3C">
        <w:rPr>
          <w:rFonts w:cs="Arial"/>
          <w:color w:val="000000"/>
          <w:szCs w:val="20"/>
        </w:rPr>
        <w:t>účastník</w:t>
      </w:r>
      <w:r w:rsidR="00A34F6A">
        <w:rPr>
          <w:rFonts w:cs="Arial"/>
          <w:color w:val="000000"/>
          <w:szCs w:val="20"/>
        </w:rPr>
        <w:t>a</w:t>
      </w:r>
      <w:r w:rsidRPr="00640FF7">
        <w:rPr>
          <w:rFonts w:cs="Arial"/>
          <w:color w:val="000000"/>
          <w:szCs w:val="20"/>
        </w:rPr>
        <w:t xml:space="preserve"> </w:t>
      </w:r>
      <w:r w:rsidR="00F76BCF">
        <w:rPr>
          <w:rFonts w:cs="Arial"/>
          <w:bCs/>
          <w:szCs w:val="20"/>
        </w:rPr>
        <w:t xml:space="preserve">zadávacího řízení </w:t>
      </w:r>
      <w:r w:rsidRPr="00640FF7">
        <w:rPr>
          <w:rFonts w:cs="Arial"/>
          <w:color w:val="000000"/>
          <w:szCs w:val="20"/>
        </w:rPr>
        <w:t xml:space="preserve">zástupce, doporučuje zadavatel z důvodu právní jistoty, aby </w:t>
      </w:r>
      <w:r w:rsidR="00742A3C">
        <w:rPr>
          <w:rFonts w:cs="Arial"/>
          <w:color w:val="000000"/>
          <w:szCs w:val="20"/>
        </w:rPr>
        <w:t>účastník</w:t>
      </w:r>
      <w:r w:rsidR="00860079" w:rsidRPr="00860079">
        <w:rPr>
          <w:rFonts w:cs="Arial"/>
          <w:bCs/>
          <w:szCs w:val="20"/>
        </w:rPr>
        <w:t xml:space="preserve"> </w:t>
      </w:r>
      <w:r w:rsidR="00860079">
        <w:rPr>
          <w:rFonts w:cs="Arial"/>
          <w:bCs/>
          <w:szCs w:val="20"/>
        </w:rPr>
        <w:t>zadávacího řízení</w:t>
      </w:r>
      <w:r w:rsidRPr="00640FF7">
        <w:rPr>
          <w:rFonts w:cs="Arial"/>
          <w:color w:val="000000"/>
          <w:szCs w:val="20"/>
        </w:rPr>
        <w:t xml:space="preserve"> v</w:t>
      </w:r>
      <w:r w:rsidR="00E403BB" w:rsidRPr="00640FF7">
        <w:rPr>
          <w:rFonts w:cs="Arial"/>
          <w:color w:val="000000"/>
          <w:szCs w:val="20"/>
        </w:rPr>
        <w:t> </w:t>
      </w:r>
      <w:r w:rsidR="00A34F6A">
        <w:rPr>
          <w:rFonts w:cs="Arial"/>
          <w:color w:val="000000"/>
          <w:szCs w:val="20"/>
        </w:rPr>
        <w:t>žádosti o účast</w:t>
      </w:r>
      <w:r w:rsidRPr="00640FF7">
        <w:rPr>
          <w:rFonts w:cs="Arial"/>
          <w:color w:val="000000"/>
          <w:szCs w:val="20"/>
        </w:rPr>
        <w:t xml:space="preserve"> uvedl, resp. doložil, právní titul zastoupení (plná moc, vedoucí organizační složky, pověření apod.), nevyplývá-li právní důvod z jiných předložených dokumentů (např. prokura z výpisu z obchodního rejstříku).</w:t>
      </w:r>
      <w:r w:rsidRPr="00082D68">
        <w:rPr>
          <w:rFonts w:cs="Arial"/>
          <w:color w:val="000000"/>
          <w:szCs w:val="20"/>
        </w:rPr>
        <w:t xml:space="preserve"> </w:t>
      </w:r>
    </w:p>
    <w:p w14:paraId="7D21C89C" w14:textId="700FBC98" w:rsidR="00822BB4" w:rsidRDefault="00822BB4">
      <w:pPr>
        <w:jc w:val="left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br w:type="page"/>
      </w:r>
    </w:p>
    <w:p w14:paraId="26C30809" w14:textId="77777777" w:rsidR="00E403BB" w:rsidRPr="00082D68" w:rsidRDefault="00E403BB" w:rsidP="0041080D">
      <w:pPr>
        <w:autoSpaceDE w:val="0"/>
        <w:autoSpaceDN w:val="0"/>
        <w:adjustRightInd w:val="0"/>
        <w:spacing w:line="280" w:lineRule="atLeast"/>
        <w:ind w:left="567"/>
        <w:rPr>
          <w:rFonts w:cs="Arial"/>
          <w:color w:val="000000"/>
          <w:szCs w:val="20"/>
        </w:rPr>
      </w:pPr>
    </w:p>
    <w:p w14:paraId="37AF6FB6" w14:textId="3A9B1876" w:rsidR="00BF59A3" w:rsidRPr="00E403BB" w:rsidRDefault="00BF59A3" w:rsidP="0041080D">
      <w:pPr>
        <w:pStyle w:val="Nadpis2"/>
        <w:tabs>
          <w:tab w:val="clear" w:pos="792"/>
          <w:tab w:val="num" w:pos="567"/>
        </w:tabs>
        <w:spacing w:before="0" w:after="0" w:line="280" w:lineRule="atLeast"/>
        <w:ind w:left="567" w:hanging="567"/>
        <w:rPr>
          <w:sz w:val="20"/>
        </w:rPr>
      </w:pPr>
      <w:r w:rsidRPr="00E403BB">
        <w:rPr>
          <w:sz w:val="20"/>
        </w:rPr>
        <w:t xml:space="preserve">Forma </w:t>
      </w:r>
      <w:r w:rsidR="00860079">
        <w:rPr>
          <w:sz w:val="20"/>
        </w:rPr>
        <w:t>žádosti o účast</w:t>
      </w:r>
    </w:p>
    <w:p w14:paraId="67251DF0" w14:textId="77777777" w:rsidR="00A34F6A" w:rsidRDefault="00A34F6A" w:rsidP="00A34F6A">
      <w:pPr>
        <w:pStyle w:val="Odstavecseseznamem"/>
        <w:numPr>
          <w:ilvl w:val="3"/>
          <w:numId w:val="21"/>
        </w:numPr>
        <w:autoSpaceDE w:val="0"/>
        <w:autoSpaceDN w:val="0"/>
        <w:adjustRightInd w:val="0"/>
        <w:spacing w:line="280" w:lineRule="atLeast"/>
        <w:ind w:left="993" w:hanging="284"/>
        <w:contextualSpacing/>
        <w:rPr>
          <w:rFonts w:cs="Arial"/>
        </w:rPr>
      </w:pPr>
      <w:r>
        <w:rPr>
          <w:rFonts w:cs="Arial"/>
        </w:rPr>
        <w:t xml:space="preserve">V souladu s ustanovením § 138 odst. 1 ZZVZ je dynamický nákupní systém plně elektronický systém, tj. při zavádění DNS a zadávání dílčích veřejných zakázek v DNS používá zadavatel i účastník zadávacího řízení výlučně elektronické nástroje podle § 213  ZZVZ. </w:t>
      </w:r>
    </w:p>
    <w:p w14:paraId="306F8527" w14:textId="151A1799" w:rsidR="001362FE" w:rsidRPr="001362FE" w:rsidRDefault="00A34F6A" w:rsidP="0041080D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line="280" w:lineRule="atLeast"/>
        <w:ind w:left="993" w:hanging="284"/>
        <w:rPr>
          <w:rFonts w:cs="Arial"/>
          <w:color w:val="000000"/>
          <w:szCs w:val="22"/>
        </w:rPr>
      </w:pPr>
      <w:r>
        <w:rPr>
          <w:rFonts w:cs="Arial"/>
        </w:rPr>
        <w:t xml:space="preserve">Žádost o účast </w:t>
      </w:r>
      <w:r w:rsidR="001362FE" w:rsidRPr="001362FE">
        <w:rPr>
          <w:rFonts w:cs="Arial"/>
          <w:color w:val="000000"/>
          <w:szCs w:val="22"/>
        </w:rPr>
        <w:t xml:space="preserve">je možno podat </w:t>
      </w:r>
      <w:r w:rsidR="001362FE" w:rsidRPr="001362FE">
        <w:rPr>
          <w:rFonts w:cs="Arial"/>
          <w:b/>
          <w:bCs/>
          <w:color w:val="000000"/>
          <w:szCs w:val="22"/>
        </w:rPr>
        <w:t>pouze v elektronické podobě</w:t>
      </w:r>
      <w:r w:rsidR="001362FE" w:rsidRPr="001362FE">
        <w:rPr>
          <w:rFonts w:cs="Arial"/>
          <w:color w:val="000000"/>
          <w:szCs w:val="22"/>
        </w:rPr>
        <w:t xml:space="preserve">. </w:t>
      </w:r>
    </w:p>
    <w:p w14:paraId="32AD63EE" w14:textId="397F8C3A" w:rsidR="00A34F6A" w:rsidRPr="00A34F6A" w:rsidRDefault="00A34F6A" w:rsidP="00A34F6A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line="280" w:lineRule="atLeast"/>
        <w:ind w:left="993" w:hanging="284"/>
        <w:rPr>
          <w:rFonts w:cs="Arial"/>
          <w:color w:val="000000"/>
          <w:szCs w:val="22"/>
        </w:rPr>
      </w:pPr>
      <w:r>
        <w:rPr>
          <w:rFonts w:cs="Arial"/>
        </w:rPr>
        <w:t xml:space="preserve">Žádost o účast </w:t>
      </w:r>
      <w:r w:rsidR="001362FE" w:rsidRPr="001362FE">
        <w:rPr>
          <w:rFonts w:cs="Arial"/>
          <w:color w:val="000000"/>
          <w:szCs w:val="22"/>
        </w:rPr>
        <w:t xml:space="preserve">v elektronické podobě musí být podány v souladu s ustanovením § </w:t>
      </w:r>
      <w:r>
        <w:rPr>
          <w:rFonts w:cs="Arial"/>
          <w:color w:val="000000"/>
          <w:szCs w:val="22"/>
        </w:rPr>
        <w:t>213</w:t>
      </w:r>
      <w:r w:rsidRPr="001362FE">
        <w:rPr>
          <w:rFonts w:cs="Arial"/>
          <w:color w:val="000000"/>
          <w:szCs w:val="22"/>
        </w:rPr>
        <w:t xml:space="preserve"> </w:t>
      </w:r>
      <w:r w:rsidR="001362FE" w:rsidRPr="001362FE">
        <w:rPr>
          <w:rFonts w:cs="Arial"/>
          <w:color w:val="000000"/>
          <w:szCs w:val="22"/>
        </w:rPr>
        <w:t>Z</w:t>
      </w:r>
      <w:r>
        <w:rPr>
          <w:rFonts w:cs="Arial"/>
          <w:color w:val="000000"/>
          <w:szCs w:val="22"/>
        </w:rPr>
        <w:t>Z</w:t>
      </w:r>
      <w:r w:rsidR="001362FE" w:rsidRPr="001362FE">
        <w:rPr>
          <w:rFonts w:cs="Arial"/>
          <w:color w:val="000000"/>
          <w:szCs w:val="22"/>
        </w:rPr>
        <w:t>VZ prostřednictvím elektronického nástroje E-ZAK dostupného na</w:t>
      </w:r>
      <w:r w:rsidR="001362FE">
        <w:rPr>
          <w:rFonts w:cs="Arial"/>
          <w:color w:val="000000"/>
          <w:szCs w:val="22"/>
        </w:rPr>
        <w:t> </w:t>
      </w:r>
      <w:hyperlink r:id="rId16" w:history="1">
        <w:r w:rsidRPr="00983DB5">
          <w:rPr>
            <w:rStyle w:val="Hypertextovodkaz"/>
            <w:rFonts w:ascii="Arial" w:hAnsi="Arial" w:cs="Arial"/>
            <w:szCs w:val="20"/>
          </w:rPr>
          <w:t>https://mpsv.ezak.cz/profile_display_6.html</w:t>
        </w:r>
      </w:hyperlink>
      <w:r w:rsidR="001362FE" w:rsidRPr="001362FE">
        <w:rPr>
          <w:rFonts w:cs="Arial"/>
          <w:color w:val="000000"/>
          <w:szCs w:val="22"/>
        </w:rPr>
        <w:t xml:space="preserve">. </w:t>
      </w:r>
    </w:p>
    <w:p w14:paraId="2B66085F" w14:textId="1C4524AC" w:rsidR="00A34F6A" w:rsidRPr="002E1869" w:rsidRDefault="001362FE" w:rsidP="002E1869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line="280" w:lineRule="atLeast"/>
        <w:ind w:left="993" w:hanging="284"/>
        <w:rPr>
          <w:rFonts w:cs="Arial"/>
          <w:color w:val="000000"/>
          <w:szCs w:val="22"/>
        </w:rPr>
      </w:pPr>
      <w:r w:rsidRPr="001362FE">
        <w:rPr>
          <w:rFonts w:cs="Arial"/>
          <w:color w:val="000000"/>
          <w:szCs w:val="22"/>
        </w:rPr>
        <w:t xml:space="preserve">Zadavatel upozorňuje, že </w:t>
      </w:r>
      <w:r w:rsidR="00A34F6A">
        <w:rPr>
          <w:rFonts w:cs="Arial"/>
          <w:color w:val="000000"/>
          <w:szCs w:val="22"/>
        </w:rPr>
        <w:t>ž</w:t>
      </w:r>
      <w:r w:rsidR="00A34F6A">
        <w:rPr>
          <w:rFonts w:cs="Arial"/>
        </w:rPr>
        <w:t xml:space="preserve">ádost o účast </w:t>
      </w:r>
      <w:r w:rsidRPr="001362FE">
        <w:rPr>
          <w:rFonts w:cs="Arial"/>
          <w:color w:val="000000"/>
          <w:szCs w:val="22"/>
        </w:rPr>
        <w:t xml:space="preserve">podaná v elektronické podobě musí být </w:t>
      </w:r>
      <w:r w:rsidRPr="001362FE">
        <w:rPr>
          <w:rFonts w:cs="Arial"/>
          <w:b/>
          <w:bCs/>
          <w:color w:val="000000"/>
          <w:szCs w:val="22"/>
        </w:rPr>
        <w:t>opatřena uznávaným elektronickým podpisem</w:t>
      </w:r>
      <w:r w:rsidRPr="00640FF7">
        <w:rPr>
          <w:rFonts w:cs="Arial"/>
          <w:color w:val="000000"/>
          <w:szCs w:val="22"/>
        </w:rPr>
        <w:t xml:space="preserve">. Má se za to, že podepsáním </w:t>
      </w:r>
      <w:r w:rsidR="00A34F6A">
        <w:rPr>
          <w:rFonts w:cs="Arial"/>
          <w:color w:val="000000"/>
          <w:szCs w:val="22"/>
        </w:rPr>
        <w:t>ž</w:t>
      </w:r>
      <w:r w:rsidR="00A34F6A">
        <w:rPr>
          <w:rFonts w:cs="Arial"/>
        </w:rPr>
        <w:t>ádosti o účast</w:t>
      </w:r>
      <w:r w:rsidRPr="00640FF7">
        <w:rPr>
          <w:rFonts w:cs="Arial"/>
          <w:color w:val="000000"/>
          <w:szCs w:val="22"/>
        </w:rPr>
        <w:t xml:space="preserve"> uznávaným elektronickým podpisem osoby oprávněné zastupovat </w:t>
      </w:r>
      <w:r w:rsidR="00742A3C">
        <w:rPr>
          <w:rFonts w:cs="Arial"/>
          <w:color w:val="000000"/>
          <w:szCs w:val="22"/>
        </w:rPr>
        <w:t>účastník</w:t>
      </w:r>
      <w:r w:rsidR="002E1869">
        <w:rPr>
          <w:rFonts w:cs="Arial"/>
          <w:color w:val="000000"/>
          <w:szCs w:val="22"/>
        </w:rPr>
        <w:t>a zadávacího řízení</w:t>
      </w:r>
      <w:r w:rsidRPr="00640FF7">
        <w:rPr>
          <w:rFonts w:cs="Arial"/>
          <w:color w:val="000000"/>
          <w:szCs w:val="22"/>
        </w:rPr>
        <w:t xml:space="preserve"> jsou podepsány veškeré </w:t>
      </w:r>
      <w:r w:rsidR="00742A3C">
        <w:rPr>
          <w:rFonts w:cs="Arial"/>
          <w:color w:val="000000"/>
          <w:szCs w:val="22"/>
        </w:rPr>
        <w:t>účastník</w:t>
      </w:r>
      <w:r w:rsidR="002E1869">
        <w:rPr>
          <w:rFonts w:cs="Arial"/>
          <w:color w:val="000000"/>
          <w:szCs w:val="22"/>
        </w:rPr>
        <w:t>e</w:t>
      </w:r>
      <w:r w:rsidRPr="00640FF7">
        <w:rPr>
          <w:rFonts w:cs="Arial"/>
          <w:color w:val="000000"/>
          <w:szCs w:val="22"/>
        </w:rPr>
        <w:t xml:space="preserve">m </w:t>
      </w:r>
      <w:r w:rsidR="002E1869">
        <w:rPr>
          <w:rFonts w:cs="Arial"/>
          <w:color w:val="000000"/>
          <w:szCs w:val="22"/>
        </w:rPr>
        <w:t>zadávacího řízení</w:t>
      </w:r>
      <w:r w:rsidR="002E1869" w:rsidRPr="00640FF7">
        <w:rPr>
          <w:rFonts w:cs="Arial"/>
          <w:color w:val="000000"/>
          <w:szCs w:val="22"/>
        </w:rPr>
        <w:t xml:space="preserve"> </w:t>
      </w:r>
      <w:r w:rsidRPr="00640FF7">
        <w:rPr>
          <w:rFonts w:cs="Arial"/>
          <w:color w:val="000000"/>
          <w:szCs w:val="22"/>
        </w:rPr>
        <w:t xml:space="preserve">vyhotovené dokumenty, které jsou součástí </w:t>
      </w:r>
      <w:r w:rsidR="002E1869">
        <w:rPr>
          <w:rFonts w:cs="Arial"/>
          <w:color w:val="000000"/>
          <w:szCs w:val="22"/>
        </w:rPr>
        <w:t>ž</w:t>
      </w:r>
      <w:r w:rsidR="002E1869">
        <w:rPr>
          <w:rFonts w:cs="Arial"/>
        </w:rPr>
        <w:t>ádosti o účast</w:t>
      </w:r>
      <w:r w:rsidRPr="00640FF7">
        <w:rPr>
          <w:rFonts w:cs="Arial"/>
          <w:color w:val="000000"/>
          <w:szCs w:val="22"/>
        </w:rPr>
        <w:t xml:space="preserve">. </w:t>
      </w:r>
    </w:p>
    <w:p w14:paraId="3C5AA24A" w14:textId="4B84B38A" w:rsidR="001362FE" w:rsidRPr="00640FF7" w:rsidRDefault="002E1869" w:rsidP="0041080D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line="280" w:lineRule="atLeast"/>
        <w:ind w:left="993" w:hanging="284"/>
        <w:rPr>
          <w:rFonts w:cs="Arial"/>
          <w:color w:val="000000"/>
          <w:szCs w:val="22"/>
        </w:rPr>
      </w:pPr>
      <w:r>
        <w:rPr>
          <w:rFonts w:cs="Arial"/>
        </w:rPr>
        <w:t xml:space="preserve">Žádost o účast </w:t>
      </w:r>
      <w:r w:rsidR="001362FE" w:rsidRPr="00640FF7">
        <w:rPr>
          <w:rFonts w:cs="Arial"/>
          <w:color w:val="000000"/>
          <w:szCs w:val="22"/>
        </w:rPr>
        <w:t xml:space="preserve">musí být v plném rozsahu zpracována </w:t>
      </w:r>
      <w:r w:rsidR="001362FE" w:rsidRPr="00640FF7">
        <w:rPr>
          <w:rFonts w:cs="Arial"/>
          <w:b/>
          <w:bCs/>
          <w:color w:val="000000"/>
          <w:szCs w:val="22"/>
        </w:rPr>
        <w:t xml:space="preserve">v českém </w:t>
      </w:r>
      <w:proofErr w:type="spellStart"/>
      <w:proofErr w:type="gramStart"/>
      <w:r w:rsidR="001362FE" w:rsidRPr="00640FF7">
        <w:rPr>
          <w:rFonts w:cs="Arial"/>
          <w:b/>
          <w:bCs/>
          <w:color w:val="000000"/>
          <w:szCs w:val="22"/>
        </w:rPr>
        <w:t>jazyce</w:t>
      </w:r>
      <w:r w:rsidR="001362FE" w:rsidRPr="00640FF7">
        <w:rPr>
          <w:rFonts w:cs="Arial"/>
          <w:color w:val="000000"/>
          <w:szCs w:val="22"/>
        </w:rPr>
        <w:t>.Dokumenty</w:t>
      </w:r>
      <w:proofErr w:type="spellEnd"/>
      <w:proofErr w:type="gramEnd"/>
      <w:r w:rsidR="001362FE" w:rsidRPr="00640FF7">
        <w:rPr>
          <w:rFonts w:cs="Arial"/>
          <w:color w:val="000000"/>
          <w:szCs w:val="22"/>
        </w:rPr>
        <w:t xml:space="preserve"> vyhotovené v jiném než českém jazyce musí </w:t>
      </w:r>
      <w:r>
        <w:rPr>
          <w:rFonts w:cs="Arial"/>
          <w:color w:val="000000"/>
          <w:szCs w:val="22"/>
        </w:rPr>
        <w:t xml:space="preserve">být </w:t>
      </w:r>
      <w:proofErr w:type="spellStart"/>
      <w:r>
        <w:rPr>
          <w:rFonts w:cs="Arial"/>
          <w:color w:val="000000"/>
          <w:szCs w:val="22"/>
        </w:rPr>
        <w:t>přredloženy</w:t>
      </w:r>
      <w:proofErr w:type="spellEnd"/>
      <w:r>
        <w:rPr>
          <w:rFonts w:cs="Arial"/>
          <w:color w:val="000000"/>
          <w:szCs w:val="22"/>
        </w:rPr>
        <w:t xml:space="preserve"> v souladu s bodem 1.7. Kvalifikační </w:t>
      </w:r>
      <w:proofErr w:type="gramStart"/>
      <w:r>
        <w:rPr>
          <w:rFonts w:cs="Arial"/>
          <w:color w:val="000000"/>
          <w:szCs w:val="22"/>
        </w:rPr>
        <w:t>dokumentace</w:t>
      </w:r>
      <w:r w:rsidR="002D5D84">
        <w:rPr>
          <w:rFonts w:cs="Arial"/>
          <w:color w:val="000000"/>
          <w:szCs w:val="22"/>
        </w:rPr>
        <w:t>.</w:t>
      </w:r>
      <w:r w:rsidR="001362FE" w:rsidRPr="00640FF7">
        <w:rPr>
          <w:rFonts w:cs="Arial"/>
          <w:color w:val="000000"/>
          <w:szCs w:val="22"/>
        </w:rPr>
        <w:t>.</w:t>
      </w:r>
      <w:proofErr w:type="gramEnd"/>
      <w:r w:rsidR="001362FE" w:rsidRPr="00640FF7">
        <w:rPr>
          <w:rFonts w:cs="Arial"/>
          <w:color w:val="000000"/>
          <w:szCs w:val="22"/>
        </w:rPr>
        <w:t xml:space="preserve"> </w:t>
      </w:r>
    </w:p>
    <w:p w14:paraId="044EE32A" w14:textId="77777777" w:rsidR="00D06098" w:rsidRPr="00640FF7" w:rsidRDefault="00D06098" w:rsidP="0041080D">
      <w:pPr>
        <w:autoSpaceDE w:val="0"/>
        <w:autoSpaceDN w:val="0"/>
        <w:adjustRightInd w:val="0"/>
        <w:spacing w:line="280" w:lineRule="atLeast"/>
        <w:jc w:val="left"/>
        <w:rPr>
          <w:rFonts w:cs="Arial"/>
          <w:color w:val="000000"/>
          <w:sz w:val="24"/>
        </w:rPr>
      </w:pPr>
    </w:p>
    <w:p w14:paraId="0B0BE112" w14:textId="66ECC2D3" w:rsidR="002C7739" w:rsidRDefault="002E1869" w:rsidP="0041080D">
      <w:pPr>
        <w:autoSpaceDE w:val="0"/>
        <w:autoSpaceDN w:val="0"/>
        <w:adjustRightInd w:val="0"/>
        <w:spacing w:line="280" w:lineRule="atLeast"/>
        <w:rPr>
          <w:rFonts w:cs="Arial"/>
          <w:color w:val="000000"/>
          <w:szCs w:val="22"/>
        </w:rPr>
      </w:pPr>
      <w:r>
        <w:rPr>
          <w:rFonts w:cs="Arial"/>
        </w:rPr>
        <w:t xml:space="preserve">Žádost o účast </w:t>
      </w:r>
      <w:r w:rsidR="00D06098" w:rsidRPr="00640FF7">
        <w:rPr>
          <w:rFonts w:cs="Arial"/>
          <w:color w:val="000000"/>
          <w:szCs w:val="22"/>
        </w:rPr>
        <w:t xml:space="preserve">má zadavateli umožnit posoudit splnění podmínek pro zařazení </w:t>
      </w:r>
      <w:r w:rsidR="00742A3C">
        <w:rPr>
          <w:rFonts w:cs="Arial"/>
          <w:color w:val="000000"/>
          <w:szCs w:val="22"/>
        </w:rPr>
        <w:t>účastník</w:t>
      </w:r>
      <w:r>
        <w:rPr>
          <w:rFonts w:cs="Arial"/>
          <w:color w:val="000000"/>
          <w:szCs w:val="22"/>
        </w:rPr>
        <w:t xml:space="preserve">a zadávacího řízení </w:t>
      </w:r>
      <w:r w:rsidR="00D06098" w:rsidRPr="00640FF7">
        <w:rPr>
          <w:rFonts w:cs="Arial"/>
          <w:color w:val="000000"/>
          <w:szCs w:val="22"/>
        </w:rPr>
        <w:t xml:space="preserve">do DNS, nikoliv zadat konkrétní veřejnou zakázku v DNS, a proto zadavatel upozorňuje, že </w:t>
      </w:r>
      <w:r>
        <w:rPr>
          <w:rFonts w:cs="Arial"/>
          <w:b/>
          <w:color w:val="000000"/>
          <w:szCs w:val="22"/>
        </w:rPr>
        <w:t>žádosti o účast</w:t>
      </w:r>
      <w:r w:rsidR="00D06098" w:rsidRPr="00640FF7">
        <w:rPr>
          <w:rFonts w:cs="Arial"/>
          <w:b/>
          <w:color w:val="000000"/>
          <w:szCs w:val="22"/>
        </w:rPr>
        <w:t xml:space="preserve"> nebudou předmětem hodnocení</w:t>
      </w:r>
      <w:r w:rsidR="00D06098" w:rsidRPr="00640FF7">
        <w:rPr>
          <w:rFonts w:cs="Arial"/>
          <w:color w:val="000000"/>
          <w:szCs w:val="22"/>
        </w:rPr>
        <w:t>.</w:t>
      </w:r>
      <w:r w:rsidR="00D06098" w:rsidRPr="00D06098">
        <w:rPr>
          <w:rFonts w:cs="Arial"/>
          <w:color w:val="000000"/>
          <w:szCs w:val="22"/>
        </w:rPr>
        <w:t xml:space="preserve"> </w:t>
      </w:r>
    </w:p>
    <w:p w14:paraId="02F88B57" w14:textId="77777777" w:rsidR="0041080D" w:rsidRDefault="0041080D" w:rsidP="0041080D">
      <w:pPr>
        <w:autoSpaceDE w:val="0"/>
        <w:autoSpaceDN w:val="0"/>
        <w:adjustRightInd w:val="0"/>
        <w:spacing w:line="280" w:lineRule="atLeast"/>
        <w:rPr>
          <w:rFonts w:cs="Arial"/>
          <w:color w:val="000000"/>
          <w:szCs w:val="22"/>
        </w:rPr>
      </w:pPr>
    </w:p>
    <w:p w14:paraId="198638CE" w14:textId="23FB0586" w:rsidR="00470A06" w:rsidRPr="00470A06" w:rsidRDefault="00470A06" w:rsidP="0041080D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after="0" w:line="280" w:lineRule="atLeast"/>
        <w:ind w:left="539" w:hanging="539"/>
        <w:rPr>
          <w:caps/>
          <w:color w:val="FFFFFF"/>
          <w:sz w:val="20"/>
          <w:szCs w:val="20"/>
        </w:rPr>
      </w:pPr>
      <w:bookmarkStart w:id="42" w:name="_Toc468807555"/>
      <w:r w:rsidRPr="00470A06">
        <w:rPr>
          <w:caps/>
          <w:color w:val="FFFFFF"/>
          <w:sz w:val="20"/>
          <w:szCs w:val="20"/>
        </w:rPr>
        <w:t>Lhůta</w:t>
      </w:r>
      <w:r>
        <w:rPr>
          <w:caps/>
          <w:color w:val="FFFFFF"/>
          <w:sz w:val="20"/>
          <w:szCs w:val="20"/>
        </w:rPr>
        <w:t xml:space="preserve"> pro podání </w:t>
      </w:r>
      <w:r w:rsidR="001765E5">
        <w:rPr>
          <w:caps/>
          <w:color w:val="FFFFFF"/>
          <w:sz w:val="20"/>
          <w:szCs w:val="20"/>
        </w:rPr>
        <w:t>žádostí o účast</w:t>
      </w:r>
      <w:bookmarkEnd w:id="42"/>
    </w:p>
    <w:p w14:paraId="140632DE" w14:textId="77777777" w:rsidR="0041080D" w:rsidRDefault="0041080D" w:rsidP="0041080D">
      <w:pPr>
        <w:autoSpaceDE w:val="0"/>
        <w:autoSpaceDN w:val="0"/>
        <w:adjustRightInd w:val="0"/>
        <w:spacing w:line="280" w:lineRule="atLeast"/>
        <w:rPr>
          <w:rFonts w:cs="Arial"/>
          <w:color w:val="000000"/>
          <w:szCs w:val="22"/>
        </w:rPr>
      </w:pPr>
    </w:p>
    <w:p w14:paraId="5BC5D710" w14:textId="7976E091" w:rsidR="00470A06" w:rsidRDefault="00470A06" w:rsidP="0041080D">
      <w:pPr>
        <w:autoSpaceDE w:val="0"/>
        <w:autoSpaceDN w:val="0"/>
        <w:adjustRightInd w:val="0"/>
        <w:spacing w:line="280" w:lineRule="atLeast"/>
        <w:rPr>
          <w:rFonts w:cs="Arial"/>
          <w:color w:val="000000"/>
          <w:szCs w:val="22"/>
        </w:rPr>
      </w:pPr>
      <w:r w:rsidRPr="00470A06">
        <w:rPr>
          <w:rFonts w:cs="Arial"/>
          <w:color w:val="000000"/>
          <w:szCs w:val="22"/>
        </w:rPr>
        <w:t xml:space="preserve">S ohledem na </w:t>
      </w:r>
      <w:r w:rsidRPr="0041287A">
        <w:rPr>
          <w:rFonts w:cs="Arial"/>
          <w:color w:val="000000"/>
          <w:szCs w:val="22"/>
        </w:rPr>
        <w:t xml:space="preserve">ustanovení § </w:t>
      </w:r>
      <w:r w:rsidR="002D5D84">
        <w:rPr>
          <w:rFonts w:cs="Arial"/>
          <w:color w:val="000000"/>
          <w:szCs w:val="22"/>
        </w:rPr>
        <w:t>140 odst. 1</w:t>
      </w:r>
      <w:r w:rsidRPr="0041287A">
        <w:rPr>
          <w:rFonts w:cs="Arial"/>
          <w:color w:val="000000"/>
          <w:szCs w:val="22"/>
        </w:rPr>
        <w:t>Z</w:t>
      </w:r>
      <w:r w:rsidR="002E1869">
        <w:rPr>
          <w:rFonts w:cs="Arial"/>
          <w:color w:val="000000"/>
          <w:szCs w:val="22"/>
        </w:rPr>
        <w:t>Z</w:t>
      </w:r>
      <w:r w:rsidRPr="0041287A">
        <w:rPr>
          <w:rFonts w:cs="Arial"/>
          <w:color w:val="000000"/>
          <w:szCs w:val="22"/>
        </w:rPr>
        <w:t>VZ zadavatel umo</w:t>
      </w:r>
      <w:r w:rsidR="00932612">
        <w:rPr>
          <w:rFonts w:cs="Arial"/>
          <w:color w:val="000000"/>
          <w:szCs w:val="22"/>
        </w:rPr>
        <w:t>žňuje</w:t>
      </w:r>
      <w:r w:rsidRPr="0041287A">
        <w:rPr>
          <w:rFonts w:cs="Arial"/>
          <w:color w:val="000000"/>
          <w:szCs w:val="22"/>
        </w:rPr>
        <w:t xml:space="preserve"> </w:t>
      </w:r>
      <w:r w:rsidR="00932612">
        <w:rPr>
          <w:rFonts w:cs="Arial"/>
          <w:color w:val="000000"/>
          <w:szCs w:val="22"/>
        </w:rPr>
        <w:t xml:space="preserve">podat </w:t>
      </w:r>
      <w:r w:rsidR="001765E5">
        <w:rPr>
          <w:rFonts w:cs="Arial"/>
          <w:color w:val="000000"/>
          <w:szCs w:val="22"/>
        </w:rPr>
        <w:t>žádost o účast</w:t>
      </w:r>
      <w:r w:rsidR="00932612">
        <w:rPr>
          <w:rFonts w:cs="Arial"/>
          <w:color w:val="000000"/>
          <w:szCs w:val="22"/>
        </w:rPr>
        <w:t xml:space="preserve"> </w:t>
      </w:r>
      <w:r w:rsidRPr="0008465F">
        <w:rPr>
          <w:rFonts w:cs="Arial"/>
          <w:b/>
          <w:color w:val="000000"/>
          <w:szCs w:val="22"/>
        </w:rPr>
        <w:t>po celou dobu trvání DNS</w:t>
      </w:r>
      <w:r w:rsidRPr="00470A06">
        <w:rPr>
          <w:rFonts w:cs="Arial"/>
          <w:color w:val="000000"/>
          <w:szCs w:val="22"/>
        </w:rPr>
        <w:t xml:space="preserve"> pomocí elektronického nástroje E-ZAK (</w:t>
      </w:r>
      <w:hyperlink r:id="rId17" w:history="1">
        <w:r w:rsidR="002E1869" w:rsidRPr="00983DB5">
          <w:rPr>
            <w:rStyle w:val="Hypertextovodkaz"/>
            <w:rFonts w:ascii="Arial" w:hAnsi="Arial" w:cs="Arial"/>
            <w:szCs w:val="20"/>
          </w:rPr>
          <w:t>https://mpsv.ezak.cz/profile_display_6.html</w:t>
        </w:r>
      </w:hyperlink>
      <w:r>
        <w:rPr>
          <w:rStyle w:val="Hypertextovodkaz"/>
          <w:rFonts w:ascii="Arial" w:hAnsi="Arial" w:cs="Arial"/>
          <w:szCs w:val="20"/>
        </w:rPr>
        <w:t>)</w:t>
      </w:r>
      <w:r w:rsidR="00932612">
        <w:rPr>
          <w:rStyle w:val="Hypertextovodkaz"/>
          <w:rFonts w:ascii="Arial" w:hAnsi="Arial" w:cs="Arial"/>
          <w:szCs w:val="20"/>
        </w:rPr>
        <w:t>.</w:t>
      </w:r>
      <w:r w:rsidRPr="00470A06">
        <w:rPr>
          <w:rFonts w:cs="Arial"/>
          <w:color w:val="000000"/>
          <w:szCs w:val="22"/>
        </w:rPr>
        <w:t xml:space="preserve"> </w:t>
      </w:r>
    </w:p>
    <w:p w14:paraId="711C4097" w14:textId="77777777" w:rsidR="0008465F" w:rsidRDefault="0008465F" w:rsidP="0041080D">
      <w:pPr>
        <w:autoSpaceDE w:val="0"/>
        <w:autoSpaceDN w:val="0"/>
        <w:adjustRightInd w:val="0"/>
        <w:spacing w:line="280" w:lineRule="atLeast"/>
        <w:rPr>
          <w:rFonts w:cs="Arial"/>
          <w:color w:val="000000"/>
          <w:szCs w:val="22"/>
        </w:rPr>
      </w:pPr>
    </w:p>
    <w:p w14:paraId="63E6C81B" w14:textId="45096B42" w:rsidR="0008465F" w:rsidRDefault="0008465F" w:rsidP="0041080D">
      <w:pPr>
        <w:autoSpaceDE w:val="0"/>
        <w:autoSpaceDN w:val="0"/>
        <w:adjustRightInd w:val="0"/>
        <w:spacing w:line="280" w:lineRule="atLeast"/>
        <w:rPr>
          <w:rFonts w:cs="Arial"/>
          <w:color w:val="000000"/>
          <w:szCs w:val="22"/>
        </w:rPr>
      </w:pPr>
      <w:r w:rsidRPr="002D5D84">
        <w:rPr>
          <w:rFonts w:cs="Arial"/>
          <w:color w:val="000000"/>
          <w:szCs w:val="22"/>
        </w:rPr>
        <w:t xml:space="preserve">Zadavatel posoudí </w:t>
      </w:r>
      <w:r w:rsidR="001765E5" w:rsidRPr="002D5D84">
        <w:rPr>
          <w:rFonts w:cs="Arial"/>
          <w:color w:val="000000"/>
          <w:szCs w:val="22"/>
        </w:rPr>
        <w:t>žádost o účast</w:t>
      </w:r>
      <w:r w:rsidRPr="002D5D84">
        <w:rPr>
          <w:rFonts w:cs="Arial"/>
          <w:color w:val="000000"/>
          <w:szCs w:val="22"/>
        </w:rPr>
        <w:t xml:space="preserve"> </w:t>
      </w:r>
      <w:r w:rsidRPr="002D5D84">
        <w:rPr>
          <w:rFonts w:cs="Arial"/>
          <w:b/>
          <w:color w:val="000000"/>
          <w:szCs w:val="22"/>
        </w:rPr>
        <w:t xml:space="preserve">do </w:t>
      </w:r>
      <w:r w:rsidR="002E1869" w:rsidRPr="002D5D84">
        <w:rPr>
          <w:rFonts w:cs="Arial"/>
          <w:b/>
          <w:color w:val="000000"/>
          <w:szCs w:val="22"/>
        </w:rPr>
        <w:t xml:space="preserve">10 </w:t>
      </w:r>
      <w:r w:rsidR="002D5D84" w:rsidRPr="002D5D84">
        <w:rPr>
          <w:rFonts w:cs="Arial"/>
          <w:b/>
          <w:color w:val="000000"/>
          <w:szCs w:val="22"/>
        </w:rPr>
        <w:t xml:space="preserve">pracovních </w:t>
      </w:r>
      <w:r w:rsidRPr="002D5D84">
        <w:rPr>
          <w:rFonts w:cs="Arial"/>
          <w:b/>
          <w:color w:val="000000"/>
          <w:szCs w:val="22"/>
        </w:rPr>
        <w:t>dnů ode dne jejího doručení.</w:t>
      </w:r>
      <w:r w:rsidRPr="002D5D84">
        <w:rPr>
          <w:rFonts w:cs="Arial"/>
          <w:color w:val="000000"/>
          <w:szCs w:val="22"/>
        </w:rPr>
        <w:t xml:space="preserve"> Tuto lhůtu může zadavatel </w:t>
      </w:r>
      <w:r w:rsidR="002D5D84" w:rsidRPr="002D5D84">
        <w:rPr>
          <w:rFonts w:cs="Arial"/>
          <w:color w:val="000000"/>
          <w:szCs w:val="22"/>
        </w:rPr>
        <w:t xml:space="preserve">v odůvodněných případech </w:t>
      </w:r>
      <w:r w:rsidRPr="002D5D84">
        <w:rPr>
          <w:rFonts w:cs="Arial"/>
          <w:color w:val="000000"/>
          <w:szCs w:val="22"/>
        </w:rPr>
        <w:t xml:space="preserve">prodloužit </w:t>
      </w:r>
      <w:r w:rsidR="002D5D84" w:rsidRPr="002D5D84">
        <w:rPr>
          <w:rFonts w:cs="Arial"/>
          <w:color w:val="000000"/>
          <w:szCs w:val="22"/>
        </w:rPr>
        <w:t xml:space="preserve">na 15 pracovních </w:t>
      </w:r>
      <w:proofErr w:type="gramStart"/>
      <w:r w:rsidR="002D5D84" w:rsidRPr="002D5D84">
        <w:rPr>
          <w:rFonts w:cs="Arial"/>
          <w:color w:val="000000"/>
          <w:szCs w:val="22"/>
        </w:rPr>
        <w:t>dnů.</w:t>
      </w:r>
      <w:r w:rsidR="002D5D84">
        <w:rPr>
          <w:rFonts w:cs="Arial"/>
          <w:color w:val="000000"/>
          <w:szCs w:val="22"/>
        </w:rPr>
        <w:t xml:space="preserve"> </w:t>
      </w:r>
      <w:r>
        <w:rPr>
          <w:rFonts w:cs="Arial"/>
          <w:color w:val="000000"/>
          <w:szCs w:val="22"/>
        </w:rPr>
        <w:t>.</w:t>
      </w:r>
      <w:proofErr w:type="gramEnd"/>
      <w:r>
        <w:rPr>
          <w:rFonts w:cs="Arial"/>
          <w:color w:val="000000"/>
          <w:szCs w:val="22"/>
        </w:rPr>
        <w:t xml:space="preserve"> </w:t>
      </w:r>
    </w:p>
    <w:p w14:paraId="314742AA" w14:textId="77777777" w:rsidR="00932612" w:rsidRDefault="00932612" w:rsidP="0041080D">
      <w:pPr>
        <w:autoSpaceDE w:val="0"/>
        <w:autoSpaceDN w:val="0"/>
        <w:adjustRightInd w:val="0"/>
        <w:spacing w:line="280" w:lineRule="atLeast"/>
        <w:rPr>
          <w:rFonts w:cs="Arial"/>
          <w:color w:val="000000"/>
          <w:szCs w:val="22"/>
        </w:rPr>
      </w:pPr>
    </w:p>
    <w:p w14:paraId="4F65341A" w14:textId="15649939" w:rsidR="0053319B" w:rsidRPr="0053319B" w:rsidRDefault="0053319B" w:rsidP="0041080D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after="0" w:line="280" w:lineRule="atLeast"/>
        <w:ind w:left="539" w:hanging="539"/>
        <w:rPr>
          <w:caps/>
          <w:color w:val="FFFFFF"/>
          <w:sz w:val="20"/>
          <w:szCs w:val="20"/>
        </w:rPr>
      </w:pPr>
      <w:bookmarkStart w:id="43" w:name="_Toc468807556"/>
      <w:r w:rsidRPr="0053319B">
        <w:rPr>
          <w:caps/>
          <w:color w:val="FFFFFF"/>
          <w:sz w:val="20"/>
          <w:szCs w:val="20"/>
        </w:rPr>
        <w:t xml:space="preserve">Otevírání </w:t>
      </w:r>
      <w:r w:rsidR="001765E5">
        <w:rPr>
          <w:caps/>
          <w:color w:val="FFFFFF"/>
          <w:sz w:val="20"/>
          <w:szCs w:val="20"/>
        </w:rPr>
        <w:t>žádostí o účast</w:t>
      </w:r>
      <w:bookmarkEnd w:id="43"/>
    </w:p>
    <w:p w14:paraId="0853BF5F" w14:textId="77777777" w:rsidR="0041080D" w:rsidRDefault="0041080D" w:rsidP="0041080D">
      <w:pPr>
        <w:autoSpaceDE w:val="0"/>
        <w:autoSpaceDN w:val="0"/>
        <w:adjustRightInd w:val="0"/>
        <w:spacing w:line="280" w:lineRule="atLeast"/>
        <w:rPr>
          <w:szCs w:val="20"/>
        </w:rPr>
      </w:pPr>
    </w:p>
    <w:p w14:paraId="788CA90D" w14:textId="0D7E0822" w:rsidR="0053319B" w:rsidRDefault="0053319B" w:rsidP="0041080D">
      <w:pPr>
        <w:autoSpaceDE w:val="0"/>
        <w:autoSpaceDN w:val="0"/>
        <w:adjustRightInd w:val="0"/>
        <w:spacing w:line="280" w:lineRule="atLeast"/>
        <w:rPr>
          <w:szCs w:val="20"/>
        </w:rPr>
      </w:pPr>
      <w:r w:rsidRPr="006E0DE1">
        <w:rPr>
          <w:szCs w:val="20"/>
        </w:rPr>
        <w:t xml:space="preserve">Otevírání </w:t>
      </w:r>
      <w:r w:rsidR="002E1869" w:rsidRPr="002E1869">
        <w:rPr>
          <w:szCs w:val="20"/>
        </w:rPr>
        <w:t>žádostí o účast</w:t>
      </w:r>
      <w:r w:rsidRPr="002E1869">
        <w:rPr>
          <w:szCs w:val="20"/>
        </w:rPr>
        <w:t xml:space="preserve"> bude zahájeno </w:t>
      </w:r>
      <w:r w:rsidR="002E1869" w:rsidRPr="002E1869">
        <w:rPr>
          <w:szCs w:val="20"/>
        </w:rPr>
        <w:t xml:space="preserve">bez zbytečného odkladu po doručení žádosti o účast. </w:t>
      </w:r>
    </w:p>
    <w:p w14:paraId="0FE150E5" w14:textId="77777777" w:rsidR="0041080D" w:rsidRDefault="0041080D" w:rsidP="0041080D">
      <w:pPr>
        <w:autoSpaceDE w:val="0"/>
        <w:autoSpaceDN w:val="0"/>
        <w:adjustRightInd w:val="0"/>
        <w:spacing w:line="280" w:lineRule="atLeast"/>
        <w:rPr>
          <w:szCs w:val="20"/>
        </w:rPr>
      </w:pPr>
    </w:p>
    <w:p w14:paraId="51E90934" w14:textId="62B30513" w:rsidR="0041080D" w:rsidRDefault="001765E5" w:rsidP="0041080D">
      <w:pPr>
        <w:autoSpaceDE w:val="0"/>
        <w:autoSpaceDN w:val="0"/>
        <w:adjustRightInd w:val="0"/>
        <w:spacing w:line="280" w:lineRule="atLeast"/>
        <w:rPr>
          <w:szCs w:val="20"/>
        </w:rPr>
      </w:pPr>
      <w:r>
        <w:rPr>
          <w:rFonts w:cs="Arial"/>
        </w:rPr>
        <w:t>Zadavatel informuje účastníky zadávacího řízení o tom, že otevírání nabídek v elektronické podobě není veřejné.</w:t>
      </w:r>
    </w:p>
    <w:p w14:paraId="2693EB1D" w14:textId="77777777" w:rsidR="00F41ABA" w:rsidRPr="00640FF7" w:rsidRDefault="00F41ABA" w:rsidP="0041080D">
      <w:pPr>
        <w:autoSpaceDE w:val="0"/>
        <w:autoSpaceDN w:val="0"/>
        <w:adjustRightInd w:val="0"/>
        <w:spacing w:line="280" w:lineRule="atLeast"/>
        <w:rPr>
          <w:szCs w:val="20"/>
        </w:rPr>
      </w:pPr>
    </w:p>
    <w:p w14:paraId="4CA4249D" w14:textId="212DC078" w:rsidR="002C7739" w:rsidRPr="00640FF7" w:rsidRDefault="002C7739" w:rsidP="0041080D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after="0" w:line="280" w:lineRule="atLeast"/>
        <w:ind w:left="539" w:hanging="539"/>
        <w:rPr>
          <w:caps/>
          <w:color w:val="FFFFFF"/>
          <w:sz w:val="20"/>
          <w:szCs w:val="20"/>
        </w:rPr>
      </w:pPr>
      <w:bookmarkStart w:id="44" w:name="_Toc468807557"/>
      <w:r w:rsidRPr="00640FF7">
        <w:rPr>
          <w:caps/>
          <w:color w:val="FFFFFF"/>
          <w:sz w:val="20"/>
          <w:szCs w:val="20"/>
        </w:rPr>
        <w:t xml:space="preserve">Posouzení </w:t>
      </w:r>
      <w:r w:rsidR="001765E5">
        <w:rPr>
          <w:caps/>
          <w:color w:val="FFFFFF"/>
          <w:sz w:val="20"/>
          <w:szCs w:val="20"/>
        </w:rPr>
        <w:t>žádostí o účast</w:t>
      </w:r>
      <w:bookmarkEnd w:id="44"/>
    </w:p>
    <w:p w14:paraId="7412E994" w14:textId="77777777" w:rsidR="0041080D" w:rsidRDefault="0041080D" w:rsidP="0041080D">
      <w:pPr>
        <w:autoSpaceDE w:val="0"/>
        <w:autoSpaceDN w:val="0"/>
        <w:adjustRightInd w:val="0"/>
        <w:spacing w:line="280" w:lineRule="atLeast"/>
        <w:rPr>
          <w:szCs w:val="20"/>
        </w:rPr>
      </w:pPr>
    </w:p>
    <w:p w14:paraId="146A79A4" w14:textId="293B4608" w:rsidR="00C22672" w:rsidRDefault="001765E5" w:rsidP="0041080D">
      <w:pPr>
        <w:autoSpaceDE w:val="0"/>
        <w:autoSpaceDN w:val="0"/>
        <w:adjustRightInd w:val="0"/>
        <w:spacing w:line="280" w:lineRule="atLeast"/>
        <w:rPr>
          <w:szCs w:val="20"/>
        </w:rPr>
      </w:pPr>
      <w:r>
        <w:rPr>
          <w:rFonts w:cs="Arial"/>
        </w:rPr>
        <w:t xml:space="preserve">Žádosti o účast </w:t>
      </w:r>
      <w:r w:rsidR="00627790" w:rsidRPr="00627790">
        <w:rPr>
          <w:szCs w:val="20"/>
        </w:rPr>
        <w:t xml:space="preserve">posoudí </w:t>
      </w:r>
      <w:proofErr w:type="gramStart"/>
      <w:r>
        <w:rPr>
          <w:szCs w:val="20"/>
        </w:rPr>
        <w:t>zadavatel</w:t>
      </w:r>
      <w:r w:rsidR="00627790" w:rsidRPr="00627790">
        <w:rPr>
          <w:szCs w:val="20"/>
        </w:rPr>
        <w:t xml:space="preserve"> .</w:t>
      </w:r>
      <w:proofErr w:type="gramEnd"/>
    </w:p>
    <w:p w14:paraId="1497BCDE" w14:textId="77777777" w:rsidR="0041080D" w:rsidRDefault="0041080D" w:rsidP="0041080D">
      <w:pPr>
        <w:autoSpaceDE w:val="0"/>
        <w:autoSpaceDN w:val="0"/>
        <w:adjustRightInd w:val="0"/>
        <w:spacing w:line="280" w:lineRule="atLeast"/>
        <w:rPr>
          <w:szCs w:val="20"/>
        </w:rPr>
      </w:pPr>
    </w:p>
    <w:p w14:paraId="34CA6ACA" w14:textId="25B3B0A4" w:rsidR="00627790" w:rsidRDefault="001765E5" w:rsidP="0041080D">
      <w:pPr>
        <w:autoSpaceDE w:val="0"/>
        <w:autoSpaceDN w:val="0"/>
        <w:adjustRightInd w:val="0"/>
        <w:spacing w:line="280" w:lineRule="atLeast"/>
        <w:rPr>
          <w:szCs w:val="20"/>
        </w:rPr>
      </w:pPr>
      <w:r>
        <w:rPr>
          <w:szCs w:val="20"/>
        </w:rPr>
        <w:t xml:space="preserve">Zadavatel </w:t>
      </w:r>
      <w:r w:rsidR="00627790" w:rsidRPr="00627790">
        <w:rPr>
          <w:szCs w:val="20"/>
        </w:rPr>
        <w:t xml:space="preserve">posoudí došlé </w:t>
      </w:r>
      <w:r>
        <w:rPr>
          <w:szCs w:val="20"/>
        </w:rPr>
        <w:t>žádosti o účast</w:t>
      </w:r>
      <w:r w:rsidR="00627790" w:rsidRPr="00627790">
        <w:rPr>
          <w:szCs w:val="20"/>
        </w:rPr>
        <w:t xml:space="preserve"> z hlediska splnění požadavků zadavatele uvedených v</w:t>
      </w:r>
      <w:r w:rsidR="00627790">
        <w:rPr>
          <w:szCs w:val="20"/>
        </w:rPr>
        <w:t> </w:t>
      </w:r>
      <w:r w:rsidR="00627790" w:rsidRPr="00627790">
        <w:rPr>
          <w:szCs w:val="20"/>
        </w:rPr>
        <w:t xml:space="preserve">zadávacích podmínkách. Do DNS budou zařazení </w:t>
      </w:r>
      <w:r>
        <w:rPr>
          <w:szCs w:val="20"/>
        </w:rPr>
        <w:t>účastníci zadávacího řízení</w:t>
      </w:r>
      <w:r w:rsidR="00627790" w:rsidRPr="00627790">
        <w:rPr>
          <w:szCs w:val="20"/>
        </w:rPr>
        <w:t xml:space="preserve">, kteří podali </w:t>
      </w:r>
      <w:r>
        <w:rPr>
          <w:szCs w:val="20"/>
        </w:rPr>
        <w:t>žádost o účast</w:t>
      </w:r>
      <w:r w:rsidR="00627790" w:rsidRPr="00627790">
        <w:rPr>
          <w:szCs w:val="20"/>
        </w:rPr>
        <w:t xml:space="preserve"> prokazující </w:t>
      </w:r>
      <w:r w:rsidR="00627790" w:rsidRPr="00640FF7">
        <w:rPr>
          <w:szCs w:val="20"/>
        </w:rPr>
        <w:t xml:space="preserve">splnění požadavků dle článku </w:t>
      </w:r>
      <w:r>
        <w:rPr>
          <w:szCs w:val="20"/>
        </w:rPr>
        <w:t>8</w:t>
      </w:r>
      <w:r w:rsidRPr="00640FF7">
        <w:rPr>
          <w:szCs w:val="20"/>
        </w:rPr>
        <w:t xml:space="preserve"> </w:t>
      </w:r>
      <w:r w:rsidR="00627790" w:rsidRPr="00640FF7">
        <w:rPr>
          <w:szCs w:val="20"/>
        </w:rPr>
        <w:t xml:space="preserve">této zadávací dokumentace. </w:t>
      </w:r>
    </w:p>
    <w:p w14:paraId="1C354BEB" w14:textId="77777777" w:rsidR="0041080D" w:rsidRPr="00640FF7" w:rsidRDefault="0041080D" w:rsidP="0041080D">
      <w:pPr>
        <w:autoSpaceDE w:val="0"/>
        <w:autoSpaceDN w:val="0"/>
        <w:adjustRightInd w:val="0"/>
        <w:spacing w:line="280" w:lineRule="atLeast"/>
        <w:rPr>
          <w:szCs w:val="20"/>
        </w:rPr>
      </w:pPr>
    </w:p>
    <w:p w14:paraId="787F42E7" w14:textId="46AB9807" w:rsidR="00FB707E" w:rsidRDefault="00742A3C" w:rsidP="0041080D">
      <w:pPr>
        <w:autoSpaceDE w:val="0"/>
        <w:autoSpaceDN w:val="0"/>
        <w:adjustRightInd w:val="0"/>
        <w:spacing w:line="280" w:lineRule="atLeast"/>
        <w:rPr>
          <w:szCs w:val="20"/>
        </w:rPr>
      </w:pPr>
      <w:r>
        <w:rPr>
          <w:szCs w:val="20"/>
        </w:rPr>
        <w:t>Účastník</w:t>
      </w:r>
      <w:r w:rsidR="00F76BCF" w:rsidRPr="00F76BCF">
        <w:rPr>
          <w:szCs w:val="20"/>
        </w:rPr>
        <w:t xml:space="preserve"> </w:t>
      </w:r>
      <w:r w:rsidR="00F76BCF">
        <w:rPr>
          <w:szCs w:val="20"/>
        </w:rPr>
        <w:t>zadávacího řízení</w:t>
      </w:r>
      <w:r w:rsidR="00627790" w:rsidRPr="00640FF7">
        <w:rPr>
          <w:szCs w:val="20"/>
        </w:rPr>
        <w:t xml:space="preserve">, jehož </w:t>
      </w:r>
      <w:r w:rsidR="00D66AEF">
        <w:rPr>
          <w:szCs w:val="20"/>
        </w:rPr>
        <w:t>žádost o účast</w:t>
      </w:r>
      <w:r w:rsidR="00627790" w:rsidRPr="00640FF7">
        <w:rPr>
          <w:szCs w:val="20"/>
        </w:rPr>
        <w:t xml:space="preserve"> při posuzování </w:t>
      </w:r>
      <w:r w:rsidR="00D66AEF">
        <w:rPr>
          <w:szCs w:val="20"/>
        </w:rPr>
        <w:t>žádostí o účast</w:t>
      </w:r>
      <w:r w:rsidR="00627790" w:rsidRPr="00640FF7">
        <w:rPr>
          <w:szCs w:val="20"/>
        </w:rPr>
        <w:t xml:space="preserve"> nesplnila výše uvedená hlediska, zadavatel ze zadávacího řízení bezodkladně odmítne a do DNS tohoto </w:t>
      </w:r>
      <w:r>
        <w:rPr>
          <w:szCs w:val="20"/>
        </w:rPr>
        <w:t>účastník</w:t>
      </w:r>
      <w:r w:rsidR="00D66AEF">
        <w:rPr>
          <w:szCs w:val="20"/>
        </w:rPr>
        <w:t xml:space="preserve">a zadávacího </w:t>
      </w:r>
      <w:r w:rsidR="00D66AEF">
        <w:rPr>
          <w:szCs w:val="20"/>
        </w:rPr>
        <w:lastRenderedPageBreak/>
        <w:t>řízení</w:t>
      </w:r>
      <w:r w:rsidR="00627790" w:rsidRPr="00640FF7">
        <w:rPr>
          <w:szCs w:val="20"/>
        </w:rPr>
        <w:t xml:space="preserve"> nezařadí. Odmítnutí, včetně uvedení důvodů, zadavatel odmítnutým </w:t>
      </w:r>
      <w:r w:rsidR="00D66AEF">
        <w:rPr>
          <w:szCs w:val="20"/>
        </w:rPr>
        <w:t xml:space="preserve">účastníkům zadávacího řízení </w:t>
      </w:r>
      <w:r w:rsidR="00627790" w:rsidRPr="00640FF7">
        <w:rPr>
          <w:szCs w:val="20"/>
        </w:rPr>
        <w:t xml:space="preserve">bezodkladně písemně oznámí. </w:t>
      </w:r>
    </w:p>
    <w:p w14:paraId="43AE43D9" w14:textId="77777777" w:rsidR="0041080D" w:rsidRPr="00640FF7" w:rsidRDefault="0041080D" w:rsidP="0041080D">
      <w:pPr>
        <w:autoSpaceDE w:val="0"/>
        <w:autoSpaceDN w:val="0"/>
        <w:adjustRightInd w:val="0"/>
        <w:spacing w:line="280" w:lineRule="atLeast"/>
        <w:rPr>
          <w:szCs w:val="20"/>
        </w:rPr>
      </w:pPr>
    </w:p>
    <w:p w14:paraId="548E7730" w14:textId="67047226" w:rsidR="00FB707E" w:rsidRDefault="00FB707E" w:rsidP="0041080D">
      <w:pPr>
        <w:autoSpaceDE w:val="0"/>
        <w:autoSpaceDN w:val="0"/>
        <w:adjustRightInd w:val="0"/>
        <w:spacing w:line="280" w:lineRule="atLeast"/>
        <w:rPr>
          <w:szCs w:val="20"/>
        </w:rPr>
      </w:pPr>
      <w:r w:rsidRPr="00640FF7">
        <w:rPr>
          <w:szCs w:val="20"/>
        </w:rPr>
        <w:t>Zadavatel upozorňuje</w:t>
      </w:r>
      <w:r w:rsidRPr="006144C3">
        <w:rPr>
          <w:szCs w:val="20"/>
        </w:rPr>
        <w:t xml:space="preserve">, že odmítnutí zařazení dodavatele do DNS v souladu s § </w:t>
      </w:r>
      <w:r w:rsidR="00D66AEF">
        <w:rPr>
          <w:szCs w:val="20"/>
        </w:rPr>
        <w:t xml:space="preserve">140 odst. 2 </w:t>
      </w:r>
      <w:r w:rsidRPr="006144C3">
        <w:rPr>
          <w:szCs w:val="20"/>
        </w:rPr>
        <w:t>Z</w:t>
      </w:r>
      <w:r w:rsidR="001765E5">
        <w:rPr>
          <w:szCs w:val="20"/>
        </w:rPr>
        <w:t>Z</w:t>
      </w:r>
      <w:r w:rsidRPr="006144C3">
        <w:rPr>
          <w:szCs w:val="20"/>
        </w:rPr>
        <w:t xml:space="preserve">VZ neznamená vyloučení dodavatele z další účasti v zadávacím řízení. Jinými slovy to neznamená, že dodavatel nemůže podat </w:t>
      </w:r>
      <w:r w:rsidR="001765E5">
        <w:rPr>
          <w:szCs w:val="20"/>
        </w:rPr>
        <w:t>žádost o účast</w:t>
      </w:r>
      <w:r w:rsidRPr="006144C3">
        <w:rPr>
          <w:szCs w:val="20"/>
        </w:rPr>
        <w:t xml:space="preserve"> znovu, protože podle § </w:t>
      </w:r>
      <w:r w:rsidR="00D66AEF">
        <w:rPr>
          <w:szCs w:val="20"/>
        </w:rPr>
        <w:t xml:space="preserve">140 odst. 1 </w:t>
      </w:r>
      <w:r w:rsidRPr="006144C3">
        <w:rPr>
          <w:szCs w:val="20"/>
        </w:rPr>
        <w:t xml:space="preserve"> Z</w:t>
      </w:r>
      <w:r w:rsidR="001765E5">
        <w:rPr>
          <w:szCs w:val="20"/>
        </w:rPr>
        <w:t>Z</w:t>
      </w:r>
      <w:r w:rsidRPr="006144C3">
        <w:rPr>
          <w:szCs w:val="20"/>
        </w:rPr>
        <w:t xml:space="preserve">VZ zadavatel umožní po celou dobu trvání DNS každému dodavateli podat </w:t>
      </w:r>
      <w:r w:rsidR="001765E5">
        <w:rPr>
          <w:szCs w:val="20"/>
        </w:rPr>
        <w:t>žádost o účast</w:t>
      </w:r>
      <w:r w:rsidRPr="006144C3">
        <w:rPr>
          <w:szCs w:val="20"/>
        </w:rPr>
        <w:t>.</w:t>
      </w:r>
      <w:r w:rsidRPr="0053319B">
        <w:rPr>
          <w:szCs w:val="20"/>
        </w:rPr>
        <w:t xml:space="preserve"> </w:t>
      </w:r>
    </w:p>
    <w:p w14:paraId="0F6DAEA2" w14:textId="77777777" w:rsidR="0041080D" w:rsidRDefault="0041080D" w:rsidP="0041080D">
      <w:pPr>
        <w:autoSpaceDE w:val="0"/>
        <w:autoSpaceDN w:val="0"/>
        <w:adjustRightInd w:val="0"/>
        <w:spacing w:line="280" w:lineRule="atLeast"/>
        <w:rPr>
          <w:szCs w:val="20"/>
        </w:rPr>
      </w:pPr>
    </w:p>
    <w:p w14:paraId="1649D62B" w14:textId="1FE41CAE" w:rsidR="006144C3" w:rsidRPr="006144C3" w:rsidRDefault="006144C3" w:rsidP="0041080D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after="0" w:line="280" w:lineRule="atLeast"/>
        <w:ind w:left="539" w:hanging="539"/>
        <w:rPr>
          <w:caps/>
          <w:color w:val="FFFFFF"/>
          <w:sz w:val="20"/>
          <w:szCs w:val="20"/>
        </w:rPr>
      </w:pPr>
      <w:bookmarkStart w:id="45" w:name="_Toc468807558"/>
      <w:r w:rsidRPr="006144C3">
        <w:rPr>
          <w:caps/>
          <w:color w:val="FFFFFF"/>
          <w:sz w:val="20"/>
          <w:szCs w:val="20"/>
        </w:rPr>
        <w:t xml:space="preserve">kritéria </w:t>
      </w:r>
      <w:r w:rsidR="00BB5F82">
        <w:rPr>
          <w:caps/>
          <w:color w:val="FFFFFF"/>
          <w:sz w:val="20"/>
          <w:szCs w:val="20"/>
        </w:rPr>
        <w:t xml:space="preserve">HODNOCENÍ </w:t>
      </w:r>
      <w:r w:rsidRPr="006144C3">
        <w:rPr>
          <w:caps/>
          <w:color w:val="FFFFFF"/>
          <w:sz w:val="20"/>
          <w:szCs w:val="20"/>
        </w:rPr>
        <w:t>pro zadávání veřejných zakázek v DNS</w:t>
      </w:r>
      <w:bookmarkEnd w:id="45"/>
    </w:p>
    <w:p w14:paraId="7DD1254F" w14:textId="77777777" w:rsidR="0041080D" w:rsidRDefault="0041080D" w:rsidP="0041080D">
      <w:pPr>
        <w:autoSpaceDE w:val="0"/>
        <w:autoSpaceDN w:val="0"/>
        <w:adjustRightInd w:val="0"/>
        <w:spacing w:line="280" w:lineRule="atLeast"/>
        <w:rPr>
          <w:szCs w:val="20"/>
        </w:rPr>
      </w:pPr>
    </w:p>
    <w:p w14:paraId="469DCCB9" w14:textId="093F8E05" w:rsidR="006144C3" w:rsidRDefault="00687DAF" w:rsidP="0041080D">
      <w:pPr>
        <w:autoSpaceDE w:val="0"/>
        <w:autoSpaceDN w:val="0"/>
        <w:adjustRightInd w:val="0"/>
        <w:spacing w:line="280" w:lineRule="atLeast"/>
        <w:rPr>
          <w:szCs w:val="20"/>
        </w:rPr>
      </w:pPr>
      <w:r w:rsidRPr="00687DAF">
        <w:rPr>
          <w:szCs w:val="20"/>
        </w:rPr>
        <w:t xml:space="preserve">Zadavatel nespecifikuje </w:t>
      </w:r>
      <w:r>
        <w:rPr>
          <w:szCs w:val="20"/>
        </w:rPr>
        <w:t xml:space="preserve">kritéria </w:t>
      </w:r>
      <w:r w:rsidR="004B503F">
        <w:rPr>
          <w:szCs w:val="20"/>
        </w:rPr>
        <w:t xml:space="preserve">hodnocení </w:t>
      </w:r>
      <w:r>
        <w:rPr>
          <w:szCs w:val="20"/>
        </w:rPr>
        <w:t>pro zadávání</w:t>
      </w:r>
      <w:r w:rsidR="00640FF7">
        <w:rPr>
          <w:szCs w:val="20"/>
        </w:rPr>
        <w:t xml:space="preserve"> </w:t>
      </w:r>
      <w:r w:rsidRPr="00687DAF">
        <w:rPr>
          <w:szCs w:val="20"/>
        </w:rPr>
        <w:t>veřejných zakázek v DNS, neboť to s ohledem na časový odstup mezi zadáváním</w:t>
      </w:r>
      <w:r w:rsidR="00640FF7">
        <w:rPr>
          <w:szCs w:val="20"/>
        </w:rPr>
        <w:t xml:space="preserve"> </w:t>
      </w:r>
      <w:r w:rsidRPr="00687DAF">
        <w:rPr>
          <w:szCs w:val="20"/>
        </w:rPr>
        <w:t>veř</w:t>
      </w:r>
      <w:r>
        <w:rPr>
          <w:szCs w:val="20"/>
        </w:rPr>
        <w:t xml:space="preserve">ejných zakázek </w:t>
      </w:r>
      <w:r w:rsidRPr="00687DAF">
        <w:rPr>
          <w:szCs w:val="20"/>
        </w:rPr>
        <w:t xml:space="preserve">v DNS není vhodné. </w:t>
      </w:r>
      <w:r w:rsidR="004B503F">
        <w:rPr>
          <w:szCs w:val="20"/>
        </w:rPr>
        <w:t>K</w:t>
      </w:r>
      <w:r w:rsidRPr="00687DAF">
        <w:rPr>
          <w:szCs w:val="20"/>
        </w:rPr>
        <w:t xml:space="preserve">ritéria </w:t>
      </w:r>
      <w:r w:rsidR="004B503F">
        <w:rPr>
          <w:szCs w:val="20"/>
        </w:rPr>
        <w:t xml:space="preserve">hodnocení </w:t>
      </w:r>
      <w:r w:rsidRPr="00687DAF">
        <w:rPr>
          <w:szCs w:val="20"/>
        </w:rPr>
        <w:t>proto budou vždy specifikována ve výzvě k podání nabídek</w:t>
      </w:r>
      <w:r>
        <w:rPr>
          <w:szCs w:val="20"/>
        </w:rPr>
        <w:t xml:space="preserve"> </w:t>
      </w:r>
      <w:r w:rsidRPr="00687DAF">
        <w:rPr>
          <w:szCs w:val="20"/>
        </w:rPr>
        <w:t>u jednotlivých veřejných zakázek zadávaných v DNS.</w:t>
      </w:r>
    </w:p>
    <w:p w14:paraId="5B914B32" w14:textId="77777777" w:rsidR="0041080D" w:rsidRPr="006144C3" w:rsidRDefault="0041080D" w:rsidP="0041080D">
      <w:pPr>
        <w:autoSpaceDE w:val="0"/>
        <w:autoSpaceDN w:val="0"/>
        <w:adjustRightInd w:val="0"/>
        <w:spacing w:line="280" w:lineRule="atLeast"/>
        <w:rPr>
          <w:szCs w:val="20"/>
        </w:rPr>
      </w:pPr>
    </w:p>
    <w:p w14:paraId="4DD16072" w14:textId="77777777" w:rsidR="00D66AEF" w:rsidRPr="002363F2" w:rsidRDefault="00D66AEF" w:rsidP="00D66AEF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line="280" w:lineRule="atLeast"/>
        <w:ind w:left="540" w:hanging="540"/>
        <w:rPr>
          <w:caps/>
          <w:color w:val="FFFFFF"/>
          <w:sz w:val="20"/>
          <w:szCs w:val="20"/>
        </w:rPr>
      </w:pPr>
      <w:bookmarkStart w:id="46" w:name="_Toc402872398"/>
      <w:bookmarkStart w:id="47" w:name="_Toc372138656"/>
      <w:bookmarkStart w:id="48" w:name="_Toc372138657"/>
      <w:bookmarkStart w:id="49" w:name="_Toc372138658"/>
      <w:bookmarkStart w:id="50" w:name="_Toc372138659"/>
      <w:bookmarkStart w:id="51" w:name="_Toc372138660"/>
      <w:bookmarkStart w:id="52" w:name="_Toc372138661"/>
      <w:bookmarkStart w:id="53" w:name="_Toc372138662"/>
      <w:bookmarkStart w:id="54" w:name="_Toc372138663"/>
      <w:bookmarkStart w:id="55" w:name="_Toc372138664"/>
      <w:bookmarkStart w:id="56" w:name="_Toc372138665"/>
      <w:bookmarkStart w:id="57" w:name="_Toc372138666"/>
      <w:bookmarkStart w:id="58" w:name="_Toc372138667"/>
      <w:bookmarkStart w:id="59" w:name="_Toc372138668"/>
      <w:bookmarkStart w:id="60" w:name="_Toc372138669"/>
      <w:bookmarkStart w:id="61" w:name="_Toc372138670"/>
      <w:bookmarkStart w:id="62" w:name="_Toc372138671"/>
      <w:bookmarkStart w:id="63" w:name="_Toc372138672"/>
      <w:bookmarkStart w:id="64" w:name="_Toc372138673"/>
      <w:bookmarkStart w:id="65" w:name="_Toc372138674"/>
      <w:bookmarkStart w:id="66" w:name="_Toc372138675"/>
      <w:bookmarkStart w:id="67" w:name="_Toc466221690"/>
      <w:bookmarkStart w:id="68" w:name="_Toc468807559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>
        <w:rPr>
          <w:color w:val="FFFFFF"/>
          <w:sz w:val="20"/>
          <w:szCs w:val="20"/>
        </w:rPr>
        <w:t>VYMEZENÍ ZADÁVACÍ DOKUMENTACE A JEJÍ POSKYTOVÁNÍ; OZNAČENÍ OSOBY, KTERÁ VYPRACOVALA ZADÁVACÍ DOKUMENTACI</w:t>
      </w:r>
      <w:bookmarkEnd w:id="67"/>
      <w:bookmarkEnd w:id="68"/>
    </w:p>
    <w:p w14:paraId="569FA6ED" w14:textId="77777777" w:rsidR="00D66AEF" w:rsidRPr="00720B33" w:rsidRDefault="00D66AEF" w:rsidP="00D66AEF">
      <w:pPr>
        <w:spacing w:line="280" w:lineRule="auto"/>
        <w:rPr>
          <w:b/>
          <w:szCs w:val="20"/>
          <w:u w:val="single"/>
        </w:rPr>
      </w:pPr>
      <w:r w:rsidRPr="00720B33">
        <w:rPr>
          <w:b/>
          <w:szCs w:val="20"/>
          <w:u w:val="single"/>
        </w:rPr>
        <w:t>Vymezení zadávací dokumentace a její poskytování</w:t>
      </w:r>
    </w:p>
    <w:p w14:paraId="45D3B946" w14:textId="17EF8EBC" w:rsidR="00D66AEF" w:rsidRPr="0018086A" w:rsidRDefault="00D66AEF" w:rsidP="00D66AEF">
      <w:pPr>
        <w:spacing w:line="280" w:lineRule="auto"/>
        <w:rPr>
          <w:szCs w:val="20"/>
        </w:rPr>
      </w:pPr>
      <w:r w:rsidRPr="00720B33">
        <w:rPr>
          <w:szCs w:val="20"/>
        </w:rPr>
        <w:t xml:space="preserve">Zadávací dokumentací se rozumí zadávací dokumentace v užším smyslu, tj. veškeré písemné dokumenty obsahující zadávací podmínky, sdělované nebo zpřístupňované účastníkům zadávacího řízení, včetně změn či doplnění zadávací dokumentace podle § 99 </w:t>
      </w:r>
      <w:r w:rsidR="00D05EB2">
        <w:rPr>
          <w:szCs w:val="20"/>
        </w:rPr>
        <w:t>ZZVZ</w:t>
      </w:r>
      <w:r w:rsidRPr="00720B33">
        <w:rPr>
          <w:szCs w:val="20"/>
        </w:rPr>
        <w:t xml:space="preserve">, s výjimkou formulářů podle § 212 </w:t>
      </w:r>
      <w:r>
        <w:rPr>
          <w:szCs w:val="20"/>
        </w:rPr>
        <w:t>ZZVZ</w:t>
      </w:r>
      <w:r w:rsidRPr="00720B33">
        <w:rPr>
          <w:szCs w:val="20"/>
        </w:rPr>
        <w:t xml:space="preserve"> a výzev uvedených v příloze č. 6 </w:t>
      </w:r>
      <w:r>
        <w:rPr>
          <w:szCs w:val="20"/>
        </w:rPr>
        <w:t>ZZVZ</w:t>
      </w:r>
    </w:p>
    <w:p w14:paraId="18D0E78B" w14:textId="77777777" w:rsidR="00D66AEF" w:rsidRDefault="00D66AEF" w:rsidP="00D66AEF">
      <w:pPr>
        <w:spacing w:line="280" w:lineRule="auto"/>
        <w:rPr>
          <w:szCs w:val="20"/>
        </w:rPr>
      </w:pPr>
    </w:p>
    <w:p w14:paraId="667790D6" w14:textId="3A250F1F" w:rsidR="00D66AEF" w:rsidRDefault="00D66AEF" w:rsidP="00D66AEF">
      <w:pPr>
        <w:spacing w:line="280" w:lineRule="auto"/>
        <w:rPr>
          <w:szCs w:val="20"/>
        </w:rPr>
      </w:pPr>
      <w:r w:rsidRPr="00720B33">
        <w:rPr>
          <w:szCs w:val="20"/>
        </w:rPr>
        <w:t xml:space="preserve">V souladu s § 96 odst. 1 a 2 </w:t>
      </w:r>
      <w:r>
        <w:rPr>
          <w:szCs w:val="20"/>
        </w:rPr>
        <w:t>ZZVZ</w:t>
      </w:r>
      <w:r w:rsidRPr="00720B33">
        <w:rPr>
          <w:szCs w:val="20"/>
        </w:rPr>
        <w:t xml:space="preserve">, je zadávací dokumentace zveřejněna na profilu zadavatele na internetové adrese: </w:t>
      </w:r>
      <w:hyperlink r:id="rId18" w:history="1">
        <w:r w:rsidRPr="00983DB5">
          <w:rPr>
            <w:rStyle w:val="Hypertextovodkaz"/>
            <w:rFonts w:ascii="Arial" w:hAnsi="Arial" w:cs="Arial"/>
            <w:szCs w:val="20"/>
          </w:rPr>
          <w:t>https://mpsv.ezak.cz/profile_display_6.html</w:t>
        </w:r>
      </w:hyperlink>
      <w:r w:rsidRPr="00720B33">
        <w:rPr>
          <w:szCs w:val="20"/>
        </w:rPr>
        <w:t>.</w:t>
      </w:r>
    </w:p>
    <w:p w14:paraId="5E26FD51" w14:textId="77777777" w:rsidR="00D66AEF" w:rsidRDefault="00D66AEF" w:rsidP="00D66AEF">
      <w:pPr>
        <w:spacing w:line="280" w:lineRule="auto"/>
        <w:rPr>
          <w:b/>
          <w:szCs w:val="20"/>
          <w:u w:val="single"/>
        </w:rPr>
      </w:pPr>
    </w:p>
    <w:p w14:paraId="13FC5CDA" w14:textId="77777777" w:rsidR="00D66AEF" w:rsidRPr="00720B33" w:rsidRDefault="00D66AEF" w:rsidP="00D66AEF">
      <w:pPr>
        <w:spacing w:line="280" w:lineRule="auto"/>
        <w:rPr>
          <w:b/>
          <w:szCs w:val="20"/>
          <w:u w:val="single"/>
        </w:rPr>
      </w:pPr>
      <w:r w:rsidRPr="00720B33">
        <w:rPr>
          <w:b/>
          <w:szCs w:val="20"/>
          <w:u w:val="single"/>
        </w:rPr>
        <w:t xml:space="preserve">Označení osoby, která vypracovala část zadávací dokumentace </w:t>
      </w:r>
    </w:p>
    <w:p w14:paraId="5382DB61" w14:textId="77777777" w:rsidR="00D66AEF" w:rsidRPr="0018086A" w:rsidRDefault="00D66AEF" w:rsidP="00D66AEF">
      <w:pPr>
        <w:spacing w:line="280" w:lineRule="auto"/>
        <w:rPr>
          <w:szCs w:val="20"/>
        </w:rPr>
      </w:pPr>
      <w:r w:rsidRPr="00720B33">
        <w:rPr>
          <w:szCs w:val="20"/>
        </w:rPr>
        <w:t xml:space="preserve">Zadavatel uvádí, že </w:t>
      </w:r>
      <w:r>
        <w:rPr>
          <w:szCs w:val="20"/>
        </w:rPr>
        <w:t xml:space="preserve">aktualizace </w:t>
      </w:r>
      <w:r w:rsidRPr="00720B33">
        <w:rPr>
          <w:szCs w:val="20"/>
        </w:rPr>
        <w:t xml:space="preserve">zadávací dokumentace </w:t>
      </w:r>
      <w:r>
        <w:rPr>
          <w:szCs w:val="20"/>
        </w:rPr>
        <w:t>ne</w:t>
      </w:r>
      <w:r w:rsidRPr="00720B33">
        <w:rPr>
          <w:szCs w:val="20"/>
        </w:rPr>
        <w:t>vypracovala osoba odlišná od zadavatele</w:t>
      </w:r>
      <w:r>
        <w:rPr>
          <w:szCs w:val="20"/>
        </w:rPr>
        <w:t xml:space="preserve">. </w:t>
      </w:r>
    </w:p>
    <w:p w14:paraId="19719F4F" w14:textId="77777777" w:rsidR="0041080D" w:rsidRDefault="0041080D" w:rsidP="0041080D">
      <w:pPr>
        <w:spacing w:line="280" w:lineRule="atLeast"/>
        <w:rPr>
          <w:rFonts w:cs="Arial"/>
          <w:bCs/>
          <w:szCs w:val="20"/>
        </w:rPr>
      </w:pPr>
    </w:p>
    <w:p w14:paraId="484A6426" w14:textId="60EE8CEB" w:rsidR="00ED26C8" w:rsidRPr="006E0DE1" w:rsidRDefault="00176A1C" w:rsidP="0041080D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after="0" w:line="280" w:lineRule="atLeast"/>
        <w:ind w:left="539" w:hanging="539"/>
        <w:rPr>
          <w:caps/>
          <w:color w:val="FFFFFF"/>
          <w:sz w:val="20"/>
          <w:szCs w:val="20"/>
        </w:rPr>
      </w:pPr>
      <w:bookmarkStart w:id="69" w:name="_Toc372138677"/>
      <w:bookmarkStart w:id="70" w:name="_Toc467448156"/>
      <w:bookmarkStart w:id="71" w:name="_Toc468807560"/>
      <w:bookmarkEnd w:id="69"/>
      <w:r w:rsidRPr="00176A1C">
        <w:rPr>
          <w:caps/>
          <w:color w:val="FFFFFF"/>
          <w:sz w:val="20"/>
          <w:szCs w:val="20"/>
        </w:rPr>
        <w:t>vysvětlení, změna nebo doplnění zadávací</w:t>
      </w:r>
      <w:r>
        <w:rPr>
          <w:caps/>
          <w:color w:val="FFFFFF"/>
          <w:szCs w:val="20"/>
        </w:rPr>
        <w:t xml:space="preserve"> </w:t>
      </w:r>
      <w:r w:rsidRPr="00176A1C">
        <w:rPr>
          <w:caps/>
          <w:color w:val="FFFFFF"/>
          <w:sz w:val="20"/>
          <w:szCs w:val="20"/>
        </w:rPr>
        <w:t>dokumentace</w:t>
      </w:r>
      <w:bookmarkEnd w:id="70"/>
      <w:bookmarkEnd w:id="71"/>
      <w:r>
        <w:rPr>
          <w:caps/>
          <w:color w:val="FFFFFF"/>
          <w:sz w:val="20"/>
          <w:szCs w:val="20"/>
        </w:rPr>
        <w:t xml:space="preserve"> </w:t>
      </w:r>
    </w:p>
    <w:p w14:paraId="36F94E13" w14:textId="77777777" w:rsidR="0041080D" w:rsidRDefault="0041080D" w:rsidP="0041080D">
      <w:pPr>
        <w:spacing w:line="280" w:lineRule="atLeast"/>
        <w:rPr>
          <w:rFonts w:cs="Arial"/>
          <w:snapToGrid w:val="0"/>
          <w:szCs w:val="20"/>
        </w:rPr>
      </w:pPr>
    </w:p>
    <w:p w14:paraId="1B3D64D5" w14:textId="77777777" w:rsidR="0067405F" w:rsidRDefault="0067405F" w:rsidP="0067405F">
      <w:pPr>
        <w:spacing w:line="280" w:lineRule="atLeast"/>
        <w:ind w:right="23"/>
        <w:rPr>
          <w:rFonts w:cs="Arial"/>
        </w:rPr>
      </w:pPr>
      <w:r>
        <w:rPr>
          <w:rFonts w:cs="Arial"/>
        </w:rPr>
        <w:t xml:space="preserve">Účastník zadávacího řízení je oprávněn požadovat písemně vysvětlení zadávací dokumentace této veřejné zakázky. Zadavatel odešle vysvětlení zadávací dokumentace, její změnu nebo doplnění, případně související dokumenty, nejpozději </w:t>
      </w:r>
      <w:r>
        <w:rPr>
          <w:rFonts w:cs="Arial"/>
          <w:b/>
          <w:u w:val="single"/>
        </w:rPr>
        <w:t>do 3 pracovních dnů po doručení písemné žádosti účastníka zadávacího řízení</w:t>
      </w:r>
      <w:r>
        <w:rPr>
          <w:rFonts w:cs="Arial"/>
        </w:rPr>
        <w:t xml:space="preserve">. </w:t>
      </w:r>
    </w:p>
    <w:p w14:paraId="397AA1A4" w14:textId="77777777" w:rsidR="00672CE1" w:rsidRDefault="00672CE1" w:rsidP="0041080D">
      <w:pPr>
        <w:spacing w:line="280" w:lineRule="atLeast"/>
        <w:rPr>
          <w:rFonts w:cs="Arial"/>
          <w:snapToGrid w:val="0"/>
          <w:szCs w:val="20"/>
        </w:rPr>
      </w:pPr>
    </w:p>
    <w:p w14:paraId="0A45A43E" w14:textId="12AFAA9E" w:rsidR="00F728B1" w:rsidRDefault="005F1393" w:rsidP="0041080D">
      <w:pPr>
        <w:spacing w:line="280" w:lineRule="atLeast"/>
        <w:rPr>
          <w:rFonts w:cs="Arial"/>
          <w:snapToGrid w:val="0"/>
          <w:szCs w:val="20"/>
        </w:rPr>
      </w:pPr>
      <w:r w:rsidRPr="006E0DE1">
        <w:rPr>
          <w:rFonts w:cs="Arial"/>
          <w:snapToGrid w:val="0"/>
          <w:szCs w:val="20"/>
        </w:rPr>
        <w:t xml:space="preserve">Zadavatel upozorňuje, že </w:t>
      </w:r>
      <w:r w:rsidRPr="005C2F44">
        <w:rPr>
          <w:rFonts w:cs="Arial"/>
          <w:b/>
          <w:snapToGrid w:val="0"/>
          <w:szCs w:val="20"/>
        </w:rPr>
        <w:t xml:space="preserve">veškerá komunikace se zadavatelem </w:t>
      </w:r>
      <w:r w:rsidR="0001746A" w:rsidRPr="005C2F44">
        <w:rPr>
          <w:rFonts w:cs="Arial"/>
          <w:b/>
          <w:snapToGrid w:val="0"/>
          <w:szCs w:val="20"/>
        </w:rPr>
        <w:t xml:space="preserve">v rámci zadávacího řízení této veřejné zakázky musí být </w:t>
      </w:r>
      <w:r w:rsidRPr="005C2F44">
        <w:rPr>
          <w:rFonts w:cs="Arial"/>
          <w:b/>
          <w:snapToGrid w:val="0"/>
          <w:szCs w:val="20"/>
        </w:rPr>
        <w:t xml:space="preserve">vedena pouze </w:t>
      </w:r>
      <w:r w:rsidR="0001746A" w:rsidRPr="005C2F44">
        <w:rPr>
          <w:rFonts w:cs="Arial"/>
          <w:b/>
          <w:color w:val="000000"/>
          <w:szCs w:val="22"/>
        </w:rPr>
        <w:t>prostřednictvím elektronického nástroje E-ZAK</w:t>
      </w:r>
      <w:r w:rsidR="0001746A" w:rsidRPr="001362FE">
        <w:rPr>
          <w:rFonts w:cs="Arial"/>
          <w:color w:val="000000"/>
          <w:szCs w:val="22"/>
        </w:rPr>
        <w:t xml:space="preserve"> dostupného na</w:t>
      </w:r>
      <w:r w:rsidR="0001746A">
        <w:rPr>
          <w:rFonts w:cs="Arial"/>
          <w:color w:val="000000"/>
          <w:szCs w:val="22"/>
        </w:rPr>
        <w:t> </w:t>
      </w:r>
      <w:hyperlink r:id="rId19" w:history="1">
        <w:r w:rsidR="0001746A" w:rsidRPr="00AC2D29">
          <w:rPr>
            <w:rStyle w:val="Hypertextovodkaz"/>
            <w:rFonts w:ascii="Arial" w:hAnsi="Arial" w:cs="Arial"/>
            <w:szCs w:val="20"/>
          </w:rPr>
          <w:t>https://mpsv.ezak.cz/profile_display_2.html</w:t>
        </w:r>
      </w:hyperlink>
      <w:r w:rsidRPr="006E0DE1">
        <w:rPr>
          <w:rFonts w:cs="Arial"/>
          <w:snapToGrid w:val="0"/>
          <w:szCs w:val="20"/>
        </w:rPr>
        <w:t xml:space="preserve">. Jakýkoliv další způsob, např. osobní jednání </w:t>
      </w:r>
      <w:r w:rsidR="00F728B1">
        <w:rPr>
          <w:rFonts w:cs="Arial"/>
          <w:snapToGrid w:val="0"/>
          <w:szCs w:val="20"/>
        </w:rPr>
        <w:t xml:space="preserve">apod., je vyloučen. </w:t>
      </w:r>
    </w:p>
    <w:p w14:paraId="78312678" w14:textId="77777777" w:rsidR="00F728B1" w:rsidRDefault="00F728B1" w:rsidP="0041080D">
      <w:pPr>
        <w:spacing w:line="280" w:lineRule="atLeast"/>
        <w:rPr>
          <w:rFonts w:cs="Arial"/>
          <w:snapToGrid w:val="0"/>
          <w:szCs w:val="20"/>
        </w:rPr>
      </w:pPr>
    </w:p>
    <w:p w14:paraId="484A6445" w14:textId="242F212E" w:rsidR="009E5CFD" w:rsidRPr="006E0DE1" w:rsidRDefault="00BF02D0" w:rsidP="0041080D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after="0" w:line="280" w:lineRule="atLeast"/>
        <w:ind w:left="539" w:hanging="539"/>
        <w:rPr>
          <w:caps/>
          <w:color w:val="FFFFFF"/>
          <w:sz w:val="20"/>
          <w:szCs w:val="20"/>
        </w:rPr>
      </w:pPr>
      <w:bookmarkStart w:id="72" w:name="_Toc372138679"/>
      <w:bookmarkStart w:id="73" w:name="_Toc372138680"/>
      <w:bookmarkStart w:id="74" w:name="_Toc372138681"/>
      <w:bookmarkStart w:id="75" w:name="_Toc372138682"/>
      <w:bookmarkStart w:id="76" w:name="_Toc372138683"/>
      <w:bookmarkStart w:id="77" w:name="_Toc468807561"/>
      <w:bookmarkEnd w:id="72"/>
      <w:bookmarkEnd w:id="73"/>
      <w:bookmarkEnd w:id="74"/>
      <w:bookmarkEnd w:id="75"/>
      <w:bookmarkEnd w:id="76"/>
      <w:r w:rsidRPr="006E0DE1">
        <w:rPr>
          <w:caps/>
          <w:color w:val="FFFFFF"/>
          <w:sz w:val="20"/>
          <w:szCs w:val="20"/>
        </w:rPr>
        <w:t>Z</w:t>
      </w:r>
      <w:r w:rsidR="009E5CFD" w:rsidRPr="006E0DE1">
        <w:rPr>
          <w:caps/>
          <w:color w:val="FFFFFF"/>
          <w:sz w:val="20"/>
          <w:szCs w:val="20"/>
        </w:rPr>
        <w:t>adávací lhůta</w:t>
      </w:r>
      <w:bookmarkEnd w:id="77"/>
    </w:p>
    <w:p w14:paraId="2E6C54E5" w14:textId="77777777" w:rsidR="0041080D" w:rsidRDefault="0041080D" w:rsidP="0041080D">
      <w:pPr>
        <w:spacing w:line="280" w:lineRule="atLeast"/>
        <w:rPr>
          <w:rFonts w:cs="Arial"/>
          <w:bCs/>
          <w:iCs/>
          <w:szCs w:val="20"/>
        </w:rPr>
      </w:pPr>
    </w:p>
    <w:p w14:paraId="56E493D9" w14:textId="3DCAA9D8" w:rsidR="00687DAF" w:rsidRDefault="001765E5" w:rsidP="0041080D">
      <w:pPr>
        <w:spacing w:line="280" w:lineRule="atLeast"/>
        <w:rPr>
          <w:rFonts w:cs="Arial"/>
          <w:b/>
          <w:bCs/>
          <w:iCs/>
          <w:szCs w:val="20"/>
        </w:rPr>
      </w:pPr>
      <w:r w:rsidRPr="002363F2">
        <w:rPr>
          <w:rFonts w:cs="Arial"/>
          <w:bCs/>
          <w:iCs/>
          <w:szCs w:val="20"/>
          <w:u w:val="single"/>
        </w:rPr>
        <w:t xml:space="preserve">Délka zadávací lhůty dle </w:t>
      </w:r>
      <w:r>
        <w:rPr>
          <w:rFonts w:cs="Arial"/>
          <w:bCs/>
          <w:iCs/>
          <w:szCs w:val="20"/>
          <w:u w:val="single"/>
        </w:rPr>
        <w:t xml:space="preserve">ustanovení </w:t>
      </w:r>
      <w:r w:rsidRPr="002363F2">
        <w:rPr>
          <w:rFonts w:cs="Arial"/>
          <w:bCs/>
          <w:iCs/>
          <w:szCs w:val="20"/>
          <w:u w:val="single"/>
        </w:rPr>
        <w:t xml:space="preserve">§ </w:t>
      </w:r>
      <w:r>
        <w:rPr>
          <w:rFonts w:cs="Arial"/>
          <w:bCs/>
          <w:iCs/>
          <w:szCs w:val="20"/>
          <w:u w:val="single"/>
        </w:rPr>
        <w:t xml:space="preserve">40 ZZVZ: </w:t>
      </w:r>
      <w:r w:rsidR="00687DAF" w:rsidRPr="00687DAF">
        <w:rPr>
          <w:rFonts w:cs="Arial"/>
          <w:b/>
          <w:bCs/>
          <w:iCs/>
          <w:szCs w:val="20"/>
        </w:rPr>
        <w:t>po dobu trvání DNS</w:t>
      </w:r>
      <w:r w:rsidR="00C262A2">
        <w:rPr>
          <w:rFonts w:cs="Arial"/>
          <w:b/>
          <w:bCs/>
          <w:iCs/>
          <w:szCs w:val="20"/>
        </w:rPr>
        <w:t>.</w:t>
      </w:r>
    </w:p>
    <w:p w14:paraId="22E2918C" w14:textId="68F665AC" w:rsidR="00176A1C" w:rsidRDefault="00176A1C">
      <w:pPr>
        <w:jc w:val="left"/>
        <w:rPr>
          <w:rFonts w:cs="Arial"/>
          <w:b/>
          <w:bCs/>
          <w:iCs/>
          <w:szCs w:val="20"/>
        </w:rPr>
      </w:pPr>
      <w:r>
        <w:rPr>
          <w:rFonts w:cs="Arial"/>
          <w:b/>
          <w:bCs/>
          <w:iCs/>
          <w:szCs w:val="20"/>
        </w:rPr>
        <w:br w:type="page"/>
      </w:r>
    </w:p>
    <w:p w14:paraId="4FA77211" w14:textId="77777777" w:rsidR="00176A1C" w:rsidRDefault="00176A1C" w:rsidP="0041080D">
      <w:pPr>
        <w:spacing w:line="280" w:lineRule="atLeast"/>
        <w:rPr>
          <w:rFonts w:cs="Arial"/>
          <w:bCs/>
          <w:iCs/>
          <w:szCs w:val="20"/>
        </w:rPr>
      </w:pPr>
    </w:p>
    <w:p w14:paraId="484A648B" w14:textId="77777777" w:rsidR="00A749C4" w:rsidRPr="006E0DE1" w:rsidRDefault="00A749C4" w:rsidP="0041080D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after="0" w:line="280" w:lineRule="atLeast"/>
        <w:ind w:left="539" w:hanging="539"/>
        <w:rPr>
          <w:caps/>
          <w:color w:val="FFFFFF"/>
          <w:sz w:val="20"/>
          <w:szCs w:val="20"/>
        </w:rPr>
      </w:pPr>
      <w:bookmarkStart w:id="78" w:name="_Toc278564629"/>
      <w:bookmarkStart w:id="79" w:name="_Toc278564630"/>
      <w:bookmarkStart w:id="80" w:name="_Toc278564631"/>
      <w:bookmarkStart w:id="81" w:name="_Toc278564632"/>
      <w:bookmarkStart w:id="82" w:name="_Toc468807562"/>
      <w:bookmarkEnd w:id="78"/>
      <w:bookmarkEnd w:id="79"/>
      <w:bookmarkEnd w:id="80"/>
      <w:r w:rsidRPr="006E0DE1">
        <w:rPr>
          <w:caps/>
          <w:color w:val="FFFFFF"/>
          <w:sz w:val="20"/>
          <w:szCs w:val="20"/>
        </w:rPr>
        <w:t>PŘÍLOHY zadávací dokumentace</w:t>
      </w:r>
      <w:bookmarkEnd w:id="81"/>
      <w:bookmarkEnd w:id="82"/>
      <w:r w:rsidRPr="006E0DE1">
        <w:rPr>
          <w:caps/>
          <w:color w:val="FFFFFF"/>
          <w:sz w:val="20"/>
          <w:szCs w:val="20"/>
        </w:rPr>
        <w:t xml:space="preserve"> </w:t>
      </w:r>
    </w:p>
    <w:p w14:paraId="139383DE" w14:textId="77777777" w:rsidR="0041080D" w:rsidRDefault="0041080D" w:rsidP="0041080D">
      <w:pPr>
        <w:spacing w:line="280" w:lineRule="atLeast"/>
        <w:ind w:right="-110"/>
        <w:jc w:val="left"/>
        <w:rPr>
          <w:rFonts w:cs="Arial"/>
          <w:bCs/>
          <w:iCs/>
          <w:szCs w:val="20"/>
        </w:rPr>
      </w:pPr>
    </w:p>
    <w:p w14:paraId="484A648C" w14:textId="715D7042" w:rsidR="005F1393" w:rsidRDefault="003F3CF5" w:rsidP="0041080D">
      <w:pPr>
        <w:spacing w:line="280" w:lineRule="atLeast"/>
        <w:ind w:right="-110"/>
        <w:jc w:val="left"/>
        <w:rPr>
          <w:rFonts w:cs="Arial"/>
          <w:bCs/>
          <w:iCs/>
          <w:szCs w:val="20"/>
        </w:rPr>
      </w:pPr>
      <w:r>
        <w:rPr>
          <w:rFonts w:cs="Arial"/>
          <w:bCs/>
          <w:iCs/>
          <w:szCs w:val="20"/>
        </w:rPr>
        <w:t>Příloha č. 1 -</w:t>
      </w:r>
      <w:r w:rsidR="005F1393" w:rsidRPr="006E0DE1">
        <w:rPr>
          <w:rFonts w:cs="Arial"/>
          <w:bCs/>
          <w:iCs/>
          <w:szCs w:val="20"/>
        </w:rPr>
        <w:t xml:space="preserve"> Kvalifikační dokumentace</w:t>
      </w:r>
      <w:r w:rsidR="00176A1C">
        <w:rPr>
          <w:rFonts w:cs="Arial"/>
          <w:bCs/>
          <w:iCs/>
          <w:szCs w:val="20"/>
        </w:rPr>
        <w:t xml:space="preserve"> (aktualizovaná verze)</w:t>
      </w:r>
    </w:p>
    <w:p w14:paraId="5AFF589C" w14:textId="09B3D89B" w:rsidR="00D14338" w:rsidRPr="00D14338" w:rsidRDefault="00D14338" w:rsidP="00D14338">
      <w:pPr>
        <w:pStyle w:val="Default"/>
        <w:spacing w:line="280" w:lineRule="atLeast"/>
        <w:jc w:val="both"/>
        <w:rPr>
          <w:rFonts w:ascii="Arial" w:hAnsi="Arial" w:cs="Arial"/>
          <w:bCs/>
          <w:iCs/>
          <w:color w:val="auto"/>
          <w:sz w:val="20"/>
          <w:szCs w:val="20"/>
        </w:rPr>
      </w:pPr>
      <w:r w:rsidRPr="00D14338">
        <w:rPr>
          <w:rFonts w:ascii="Arial" w:hAnsi="Arial" w:cs="Arial"/>
          <w:bCs/>
          <w:iCs/>
          <w:color w:val="auto"/>
          <w:sz w:val="20"/>
          <w:szCs w:val="20"/>
        </w:rPr>
        <w:t>Příloha č. 2 – Krycí list</w:t>
      </w:r>
      <w:r w:rsidR="00176A1C">
        <w:rPr>
          <w:rFonts w:ascii="Arial" w:hAnsi="Arial" w:cs="Arial"/>
          <w:bCs/>
          <w:iCs/>
          <w:color w:val="auto"/>
          <w:sz w:val="20"/>
          <w:szCs w:val="20"/>
        </w:rPr>
        <w:t xml:space="preserve"> žádosti o účast </w:t>
      </w:r>
      <w:r w:rsidR="005B2BF5" w:rsidRPr="005B2BF5">
        <w:rPr>
          <w:rFonts w:ascii="Arial" w:hAnsi="Arial" w:cs="Arial"/>
          <w:bCs/>
          <w:iCs/>
          <w:color w:val="auto"/>
          <w:sz w:val="20"/>
          <w:szCs w:val="20"/>
        </w:rPr>
        <w:t>(aktualizovaná verze)</w:t>
      </w:r>
    </w:p>
    <w:p w14:paraId="10F73403" w14:textId="5B2669C4" w:rsidR="00D14338" w:rsidRPr="00D14338" w:rsidRDefault="00176A1C" w:rsidP="00D14338">
      <w:pPr>
        <w:pStyle w:val="Default"/>
        <w:spacing w:line="280" w:lineRule="atLeast"/>
        <w:jc w:val="both"/>
        <w:rPr>
          <w:rFonts w:ascii="Arial" w:hAnsi="Arial" w:cs="Arial"/>
          <w:bCs/>
          <w:iCs/>
          <w:color w:val="auto"/>
          <w:sz w:val="20"/>
          <w:szCs w:val="20"/>
        </w:rPr>
      </w:pPr>
      <w:r>
        <w:rPr>
          <w:rFonts w:ascii="Arial" w:hAnsi="Arial" w:cs="Arial"/>
          <w:bCs/>
          <w:iCs/>
          <w:color w:val="auto"/>
          <w:sz w:val="20"/>
          <w:szCs w:val="20"/>
        </w:rPr>
        <w:t>Příloha č. 3 - Č</w:t>
      </w:r>
      <w:r w:rsidR="00D14338" w:rsidRPr="00D14338">
        <w:rPr>
          <w:rFonts w:ascii="Arial" w:hAnsi="Arial" w:cs="Arial"/>
          <w:bCs/>
          <w:iCs/>
          <w:color w:val="auto"/>
          <w:sz w:val="20"/>
          <w:szCs w:val="20"/>
        </w:rPr>
        <w:t>estného prohlášení o splnění základní způsobilosti</w:t>
      </w:r>
      <w:r>
        <w:rPr>
          <w:rFonts w:ascii="Arial" w:hAnsi="Arial" w:cs="Arial"/>
          <w:bCs/>
          <w:iCs/>
          <w:color w:val="auto"/>
          <w:sz w:val="20"/>
          <w:szCs w:val="20"/>
        </w:rPr>
        <w:t xml:space="preserve"> (</w:t>
      </w:r>
      <w:proofErr w:type="gramStart"/>
      <w:r>
        <w:rPr>
          <w:rFonts w:ascii="Arial" w:hAnsi="Arial" w:cs="Arial"/>
          <w:bCs/>
          <w:iCs/>
          <w:color w:val="auto"/>
          <w:sz w:val="20"/>
          <w:szCs w:val="20"/>
        </w:rPr>
        <w:t>vzor)</w:t>
      </w:r>
      <w:r w:rsidR="005B2BF5" w:rsidRPr="005B2BF5">
        <w:rPr>
          <w:rFonts w:ascii="Arial" w:hAnsi="Arial" w:cs="Arial"/>
          <w:bCs/>
          <w:iCs/>
          <w:color w:val="auto"/>
          <w:sz w:val="20"/>
          <w:szCs w:val="20"/>
        </w:rPr>
        <w:t xml:space="preserve"> (aktualizovaná</w:t>
      </w:r>
      <w:proofErr w:type="gramEnd"/>
      <w:r w:rsidR="005B2BF5" w:rsidRPr="005B2BF5">
        <w:rPr>
          <w:rFonts w:ascii="Arial" w:hAnsi="Arial" w:cs="Arial"/>
          <w:bCs/>
          <w:iCs/>
          <w:color w:val="auto"/>
          <w:sz w:val="20"/>
          <w:szCs w:val="20"/>
        </w:rPr>
        <w:t xml:space="preserve"> verze)</w:t>
      </w:r>
    </w:p>
    <w:p w14:paraId="76931AAC" w14:textId="0232360B" w:rsidR="00D14338" w:rsidRPr="00D14338" w:rsidRDefault="00176A1C" w:rsidP="00D14338">
      <w:pPr>
        <w:pStyle w:val="Default"/>
        <w:spacing w:line="280" w:lineRule="atLeast"/>
        <w:jc w:val="both"/>
        <w:rPr>
          <w:rFonts w:ascii="Arial" w:hAnsi="Arial" w:cs="Arial"/>
          <w:bCs/>
          <w:iCs/>
          <w:color w:val="auto"/>
          <w:sz w:val="20"/>
          <w:szCs w:val="20"/>
        </w:rPr>
      </w:pPr>
      <w:r>
        <w:rPr>
          <w:rFonts w:ascii="Arial" w:hAnsi="Arial" w:cs="Arial"/>
          <w:bCs/>
          <w:iCs/>
          <w:color w:val="auto"/>
          <w:sz w:val="20"/>
          <w:szCs w:val="20"/>
        </w:rPr>
        <w:t>Příloha č. 4 - Č</w:t>
      </w:r>
      <w:r w:rsidR="00D14338" w:rsidRPr="00D14338">
        <w:rPr>
          <w:rFonts w:ascii="Arial" w:hAnsi="Arial" w:cs="Arial"/>
          <w:bCs/>
          <w:iCs/>
          <w:color w:val="auto"/>
          <w:sz w:val="20"/>
          <w:szCs w:val="20"/>
        </w:rPr>
        <w:t xml:space="preserve">estného prohlášení o splnění technické </w:t>
      </w:r>
      <w:proofErr w:type="gramStart"/>
      <w:r w:rsidR="00D14338" w:rsidRPr="00D14338">
        <w:rPr>
          <w:rFonts w:ascii="Arial" w:hAnsi="Arial" w:cs="Arial"/>
          <w:bCs/>
          <w:iCs/>
          <w:color w:val="auto"/>
          <w:sz w:val="20"/>
          <w:szCs w:val="20"/>
        </w:rPr>
        <w:t>způsobilosti</w:t>
      </w:r>
      <w:r>
        <w:rPr>
          <w:rFonts w:ascii="Arial" w:hAnsi="Arial" w:cs="Arial"/>
          <w:bCs/>
          <w:iCs/>
          <w:color w:val="auto"/>
          <w:sz w:val="20"/>
          <w:szCs w:val="20"/>
        </w:rPr>
        <w:t>(vzor</w:t>
      </w:r>
      <w:proofErr w:type="gramEnd"/>
      <w:r>
        <w:rPr>
          <w:rFonts w:ascii="Arial" w:hAnsi="Arial" w:cs="Arial"/>
          <w:bCs/>
          <w:iCs/>
          <w:color w:val="auto"/>
          <w:sz w:val="20"/>
          <w:szCs w:val="20"/>
        </w:rPr>
        <w:t>)</w:t>
      </w:r>
      <w:r w:rsidR="005B2BF5" w:rsidRPr="005B2BF5">
        <w:rPr>
          <w:rFonts w:ascii="Arial" w:hAnsi="Arial" w:cs="Arial"/>
          <w:bCs/>
          <w:iCs/>
          <w:color w:val="auto"/>
          <w:sz w:val="20"/>
          <w:szCs w:val="20"/>
        </w:rPr>
        <w:t xml:space="preserve"> (aktualizovaná verze)</w:t>
      </w:r>
    </w:p>
    <w:p w14:paraId="0473328C" w14:textId="23D605A7" w:rsidR="00D14338" w:rsidRPr="00D14338" w:rsidRDefault="00D14338" w:rsidP="00D14338">
      <w:pPr>
        <w:pStyle w:val="Default"/>
        <w:spacing w:line="280" w:lineRule="atLeast"/>
        <w:jc w:val="both"/>
        <w:rPr>
          <w:rFonts w:ascii="Arial" w:hAnsi="Arial" w:cs="Arial"/>
          <w:bCs/>
          <w:iCs/>
          <w:color w:val="auto"/>
          <w:sz w:val="20"/>
          <w:szCs w:val="20"/>
        </w:rPr>
      </w:pPr>
      <w:r w:rsidRPr="00D14338">
        <w:rPr>
          <w:rFonts w:ascii="Arial" w:hAnsi="Arial" w:cs="Arial"/>
          <w:bCs/>
          <w:iCs/>
          <w:color w:val="auto"/>
          <w:sz w:val="20"/>
          <w:szCs w:val="20"/>
        </w:rPr>
        <w:t>Příloha č. 5 –</w:t>
      </w:r>
      <w:r w:rsidR="00176A1C">
        <w:rPr>
          <w:rFonts w:ascii="Arial" w:hAnsi="Arial" w:cs="Arial"/>
          <w:bCs/>
          <w:iCs/>
          <w:color w:val="auto"/>
          <w:sz w:val="20"/>
          <w:szCs w:val="20"/>
        </w:rPr>
        <w:t xml:space="preserve"> Z</w:t>
      </w:r>
      <w:r w:rsidRPr="00D14338">
        <w:rPr>
          <w:rFonts w:ascii="Arial" w:hAnsi="Arial" w:cs="Arial"/>
          <w:bCs/>
          <w:iCs/>
          <w:color w:val="auto"/>
          <w:sz w:val="20"/>
          <w:szCs w:val="20"/>
        </w:rPr>
        <w:t>ařazení do DNS</w:t>
      </w:r>
      <w:r w:rsidR="00176A1C">
        <w:rPr>
          <w:rFonts w:ascii="Arial" w:hAnsi="Arial" w:cs="Arial"/>
          <w:bCs/>
          <w:iCs/>
          <w:color w:val="auto"/>
          <w:sz w:val="20"/>
          <w:szCs w:val="20"/>
        </w:rPr>
        <w:t>(</w:t>
      </w:r>
      <w:proofErr w:type="gramStart"/>
      <w:r w:rsidR="00176A1C">
        <w:rPr>
          <w:rFonts w:ascii="Arial" w:hAnsi="Arial" w:cs="Arial"/>
          <w:bCs/>
          <w:iCs/>
          <w:color w:val="auto"/>
          <w:sz w:val="20"/>
          <w:szCs w:val="20"/>
        </w:rPr>
        <w:t>vzor)</w:t>
      </w:r>
      <w:r w:rsidR="005B2BF5" w:rsidRPr="005B2BF5">
        <w:rPr>
          <w:rFonts w:ascii="Arial" w:hAnsi="Arial" w:cs="Arial"/>
          <w:bCs/>
          <w:iCs/>
          <w:color w:val="auto"/>
          <w:sz w:val="20"/>
          <w:szCs w:val="20"/>
        </w:rPr>
        <w:t xml:space="preserve"> (aktualizovaná</w:t>
      </w:r>
      <w:proofErr w:type="gramEnd"/>
      <w:r w:rsidR="005B2BF5" w:rsidRPr="005B2BF5">
        <w:rPr>
          <w:rFonts w:ascii="Arial" w:hAnsi="Arial" w:cs="Arial"/>
          <w:bCs/>
          <w:iCs/>
          <w:color w:val="auto"/>
          <w:sz w:val="20"/>
          <w:szCs w:val="20"/>
        </w:rPr>
        <w:t xml:space="preserve"> verze)</w:t>
      </w:r>
    </w:p>
    <w:p w14:paraId="67C75C8B" w14:textId="77777777" w:rsidR="00CA6C71" w:rsidRDefault="00CA6C71" w:rsidP="00A72087">
      <w:pPr>
        <w:jc w:val="center"/>
        <w:rPr>
          <w:rFonts w:cs="Arial"/>
          <w:b/>
          <w:szCs w:val="20"/>
        </w:rPr>
      </w:pPr>
    </w:p>
    <w:p w14:paraId="66362F03" w14:textId="77777777" w:rsidR="00CA6C71" w:rsidRDefault="00CA6C71" w:rsidP="00A72087">
      <w:pPr>
        <w:jc w:val="center"/>
        <w:rPr>
          <w:rFonts w:cs="Arial"/>
          <w:b/>
          <w:szCs w:val="20"/>
        </w:rPr>
      </w:pPr>
    </w:p>
    <w:p w14:paraId="47B68338" w14:textId="77777777" w:rsidR="00CA6C71" w:rsidRDefault="00CA6C71" w:rsidP="00A72087">
      <w:pPr>
        <w:jc w:val="center"/>
        <w:rPr>
          <w:rFonts w:cs="Arial"/>
          <w:b/>
          <w:szCs w:val="20"/>
        </w:rPr>
      </w:pPr>
    </w:p>
    <w:p w14:paraId="64F7673E" w14:textId="77777777" w:rsidR="00CA6C71" w:rsidRDefault="00CA6C71" w:rsidP="00A72087">
      <w:pPr>
        <w:jc w:val="center"/>
        <w:rPr>
          <w:rFonts w:cs="Arial"/>
          <w:b/>
          <w:szCs w:val="20"/>
        </w:rPr>
      </w:pPr>
    </w:p>
    <w:p w14:paraId="02409AC1" w14:textId="77777777" w:rsidR="00CA6C71" w:rsidRDefault="00CA6C71" w:rsidP="00A72087">
      <w:pPr>
        <w:jc w:val="center"/>
        <w:rPr>
          <w:rFonts w:cs="Arial"/>
          <w:b/>
          <w:szCs w:val="20"/>
        </w:rPr>
      </w:pPr>
    </w:p>
    <w:p w14:paraId="76673530" w14:textId="77777777" w:rsidR="00CA6C71" w:rsidRDefault="00CA6C71">
      <w:pPr>
        <w:jc w:val="left"/>
        <w:rPr>
          <w:rFonts w:cs="Arial"/>
          <w:szCs w:val="20"/>
        </w:rPr>
      </w:pPr>
      <w:r>
        <w:rPr>
          <w:rFonts w:cs="Arial"/>
          <w:szCs w:val="20"/>
        </w:rPr>
        <w:br w:type="page"/>
      </w:r>
    </w:p>
    <w:p w14:paraId="484A64A5" w14:textId="7176D21A" w:rsidR="005F1393" w:rsidRPr="00CA6C71" w:rsidRDefault="005F1393" w:rsidP="00CA6C71">
      <w:pPr>
        <w:spacing w:line="280" w:lineRule="atLeast"/>
        <w:jc w:val="center"/>
        <w:rPr>
          <w:rFonts w:cs="Arial"/>
          <w:b/>
          <w:szCs w:val="20"/>
        </w:rPr>
      </w:pPr>
      <w:r w:rsidRPr="00CA6C71">
        <w:rPr>
          <w:rFonts w:cs="Arial"/>
          <w:b/>
          <w:szCs w:val="20"/>
        </w:rPr>
        <w:lastRenderedPageBreak/>
        <w:t>Příloha č. 1</w:t>
      </w:r>
    </w:p>
    <w:p w14:paraId="16A55BA7" w14:textId="77777777" w:rsidR="00176A1C" w:rsidRDefault="00176A1C" w:rsidP="00CA6C71">
      <w:pPr>
        <w:spacing w:line="280" w:lineRule="atLeast"/>
        <w:jc w:val="center"/>
        <w:rPr>
          <w:rFonts w:cs="Arial"/>
          <w:b/>
          <w:bCs/>
          <w:iCs/>
          <w:szCs w:val="20"/>
        </w:rPr>
      </w:pPr>
      <w:r w:rsidRPr="00176A1C">
        <w:rPr>
          <w:rFonts w:cs="Arial"/>
          <w:b/>
          <w:bCs/>
          <w:iCs/>
          <w:szCs w:val="20"/>
        </w:rPr>
        <w:t xml:space="preserve">Kvalifikační dokumentace </w:t>
      </w:r>
    </w:p>
    <w:p w14:paraId="3CDDC94E" w14:textId="60B9C3F9" w:rsidR="00176A1C" w:rsidRPr="00176A1C" w:rsidRDefault="00176A1C" w:rsidP="00CA6C71">
      <w:pPr>
        <w:spacing w:line="280" w:lineRule="atLeast"/>
        <w:jc w:val="center"/>
        <w:rPr>
          <w:rFonts w:cs="Arial"/>
          <w:b/>
          <w:szCs w:val="20"/>
        </w:rPr>
      </w:pPr>
      <w:r w:rsidRPr="00176A1C">
        <w:rPr>
          <w:rFonts w:cs="Arial"/>
          <w:b/>
          <w:bCs/>
          <w:iCs/>
          <w:szCs w:val="20"/>
        </w:rPr>
        <w:t>(aktualizovaná verze)</w:t>
      </w:r>
      <w:r w:rsidRPr="00176A1C">
        <w:rPr>
          <w:rFonts w:cs="Arial"/>
          <w:b/>
          <w:szCs w:val="20"/>
        </w:rPr>
        <w:t xml:space="preserve"> </w:t>
      </w:r>
    </w:p>
    <w:p w14:paraId="484A64A8" w14:textId="23809373" w:rsidR="005F1393" w:rsidRPr="00CA6C71" w:rsidRDefault="005F1393" w:rsidP="00CA6C71">
      <w:pPr>
        <w:spacing w:line="280" w:lineRule="atLeast"/>
        <w:jc w:val="center"/>
        <w:rPr>
          <w:rFonts w:cs="Arial"/>
          <w:b/>
          <w:szCs w:val="20"/>
        </w:rPr>
      </w:pPr>
      <w:r w:rsidRPr="00CA6C71">
        <w:rPr>
          <w:rFonts w:cs="Arial"/>
          <w:b/>
          <w:szCs w:val="20"/>
        </w:rPr>
        <w:t>(tvoří samostatný dokument v elektronické podobě)</w:t>
      </w:r>
    </w:p>
    <w:p w14:paraId="037DA0CE" w14:textId="77777777" w:rsidR="00CA6C71" w:rsidRPr="00CA6C71" w:rsidRDefault="00CA6C71" w:rsidP="00CA6C71">
      <w:pPr>
        <w:spacing w:line="280" w:lineRule="atLeast"/>
        <w:jc w:val="center"/>
        <w:rPr>
          <w:rFonts w:cs="Arial"/>
          <w:b/>
          <w:szCs w:val="20"/>
        </w:rPr>
      </w:pPr>
    </w:p>
    <w:p w14:paraId="484A64A9" w14:textId="058EA548" w:rsidR="005F1393" w:rsidRPr="00CA6C71" w:rsidRDefault="005F1393" w:rsidP="00CA6C71">
      <w:pPr>
        <w:spacing w:line="280" w:lineRule="atLeast"/>
        <w:jc w:val="center"/>
        <w:rPr>
          <w:rFonts w:cs="Arial"/>
          <w:b/>
          <w:szCs w:val="20"/>
        </w:rPr>
      </w:pPr>
    </w:p>
    <w:p w14:paraId="263E0011" w14:textId="77777777" w:rsidR="00CA6C71" w:rsidRPr="00CA6C71" w:rsidRDefault="00CA6C71" w:rsidP="00CA6C71">
      <w:pPr>
        <w:jc w:val="center"/>
        <w:rPr>
          <w:rFonts w:cs="Arial"/>
          <w:b/>
          <w:szCs w:val="20"/>
        </w:rPr>
      </w:pPr>
      <w:r w:rsidRPr="00CA6C71">
        <w:rPr>
          <w:rFonts w:cs="Arial"/>
          <w:b/>
          <w:szCs w:val="20"/>
        </w:rPr>
        <w:br w:type="page"/>
      </w:r>
    </w:p>
    <w:p w14:paraId="484A64AA" w14:textId="7BE8AA38" w:rsidR="005F1393" w:rsidRPr="00CA6C71" w:rsidRDefault="005F1393" w:rsidP="00CA6C71">
      <w:pPr>
        <w:spacing w:line="280" w:lineRule="atLeast"/>
        <w:jc w:val="center"/>
        <w:rPr>
          <w:rFonts w:cs="Arial"/>
          <w:b/>
          <w:szCs w:val="20"/>
        </w:rPr>
      </w:pPr>
      <w:r w:rsidRPr="00CA6C71">
        <w:rPr>
          <w:rFonts w:cs="Arial"/>
          <w:b/>
          <w:szCs w:val="20"/>
        </w:rPr>
        <w:lastRenderedPageBreak/>
        <w:t>Příloha č. 2</w:t>
      </w:r>
    </w:p>
    <w:p w14:paraId="3FBF3652" w14:textId="77777777" w:rsidR="00D14338" w:rsidRPr="00CA6C71" w:rsidRDefault="00D14338" w:rsidP="00D14338">
      <w:pPr>
        <w:spacing w:line="280" w:lineRule="atLeast"/>
        <w:jc w:val="center"/>
        <w:rPr>
          <w:rFonts w:cs="Arial"/>
          <w:b/>
          <w:snapToGrid w:val="0"/>
          <w:szCs w:val="20"/>
        </w:rPr>
      </w:pPr>
      <w:r w:rsidRPr="00CA6C71">
        <w:rPr>
          <w:rFonts w:cs="Arial"/>
          <w:b/>
          <w:szCs w:val="20"/>
        </w:rPr>
        <w:t xml:space="preserve">Krycí list </w:t>
      </w:r>
      <w:r>
        <w:rPr>
          <w:rFonts w:cs="Arial"/>
          <w:b/>
          <w:szCs w:val="20"/>
        </w:rPr>
        <w:t>žádosti o účast</w:t>
      </w:r>
    </w:p>
    <w:p w14:paraId="441CB12B" w14:textId="77777777" w:rsidR="005B2BF5" w:rsidRPr="005B2BF5" w:rsidRDefault="005B2BF5" w:rsidP="00D14338">
      <w:pPr>
        <w:spacing w:line="280" w:lineRule="atLeast"/>
        <w:jc w:val="center"/>
        <w:rPr>
          <w:rFonts w:cs="Arial"/>
          <w:b/>
          <w:bCs/>
          <w:iCs/>
          <w:szCs w:val="20"/>
        </w:rPr>
      </w:pPr>
      <w:r w:rsidRPr="005B2BF5">
        <w:rPr>
          <w:rFonts w:cs="Arial"/>
          <w:b/>
          <w:bCs/>
          <w:iCs/>
          <w:szCs w:val="20"/>
        </w:rPr>
        <w:t>(aktualizovaná verze)</w:t>
      </w:r>
    </w:p>
    <w:p w14:paraId="484A64B3" w14:textId="1BC590F8" w:rsidR="009847C3" w:rsidRPr="00CA6C71" w:rsidRDefault="00D14338" w:rsidP="00D14338">
      <w:pPr>
        <w:spacing w:line="280" w:lineRule="atLeast"/>
        <w:jc w:val="center"/>
        <w:rPr>
          <w:rFonts w:cs="Arial"/>
          <w:b/>
          <w:szCs w:val="20"/>
        </w:rPr>
      </w:pPr>
      <w:r w:rsidRPr="00CA6C71" w:rsidDel="00571EA9">
        <w:rPr>
          <w:rFonts w:cs="Arial"/>
          <w:b/>
          <w:szCs w:val="20"/>
        </w:rPr>
        <w:t xml:space="preserve"> </w:t>
      </w:r>
      <w:r w:rsidR="00A73556" w:rsidRPr="00CA6C71">
        <w:rPr>
          <w:rFonts w:cs="Arial"/>
          <w:b/>
          <w:szCs w:val="20"/>
        </w:rPr>
        <w:t>(tvoří samostatný dokument v elektronické podobě)</w:t>
      </w:r>
    </w:p>
    <w:p w14:paraId="3A1F47F2" w14:textId="77777777" w:rsidR="00CA6C71" w:rsidRPr="00CA6C71" w:rsidRDefault="00CA6C71" w:rsidP="00CA6C71">
      <w:pPr>
        <w:spacing w:line="280" w:lineRule="atLeast"/>
        <w:jc w:val="center"/>
        <w:rPr>
          <w:rFonts w:cs="Arial"/>
          <w:b/>
          <w:szCs w:val="20"/>
        </w:rPr>
      </w:pPr>
    </w:p>
    <w:p w14:paraId="4FEDF249" w14:textId="2F7ACB86" w:rsidR="00571EA9" w:rsidRPr="00CA6C71" w:rsidRDefault="00571EA9" w:rsidP="00571EA9">
      <w:pPr>
        <w:spacing w:line="280" w:lineRule="atLeast"/>
        <w:jc w:val="center"/>
        <w:rPr>
          <w:rFonts w:cs="Arial"/>
          <w:b/>
          <w:snapToGrid w:val="0"/>
          <w:szCs w:val="20"/>
        </w:rPr>
      </w:pPr>
    </w:p>
    <w:p w14:paraId="272CEE62" w14:textId="77777777" w:rsidR="00CA6C71" w:rsidRPr="00CA6C71" w:rsidRDefault="00CA6C71" w:rsidP="00CA6C71">
      <w:pPr>
        <w:spacing w:line="280" w:lineRule="atLeast"/>
        <w:jc w:val="center"/>
        <w:rPr>
          <w:rFonts w:cs="Arial"/>
          <w:b/>
          <w:szCs w:val="20"/>
        </w:rPr>
      </w:pPr>
    </w:p>
    <w:p w14:paraId="0291DA7F" w14:textId="77777777" w:rsidR="00CA6C71" w:rsidRPr="00CA6C71" w:rsidRDefault="00CA6C71" w:rsidP="00CA6C71">
      <w:pPr>
        <w:jc w:val="center"/>
        <w:rPr>
          <w:rFonts w:cs="Arial"/>
          <w:b/>
          <w:szCs w:val="20"/>
        </w:rPr>
      </w:pPr>
      <w:r w:rsidRPr="00CA6C71">
        <w:rPr>
          <w:rFonts w:cs="Arial"/>
          <w:b/>
          <w:szCs w:val="20"/>
        </w:rPr>
        <w:br w:type="page"/>
      </w:r>
    </w:p>
    <w:p w14:paraId="484A64BC" w14:textId="5C960008" w:rsidR="005F1393" w:rsidRPr="00CA6C71" w:rsidRDefault="00E32882" w:rsidP="00CA6C71">
      <w:pPr>
        <w:spacing w:line="280" w:lineRule="atLeast"/>
        <w:jc w:val="center"/>
        <w:rPr>
          <w:rFonts w:cs="Arial"/>
          <w:b/>
          <w:szCs w:val="20"/>
        </w:rPr>
      </w:pPr>
      <w:r w:rsidRPr="00CA6C71">
        <w:rPr>
          <w:rFonts w:cs="Arial"/>
          <w:b/>
          <w:szCs w:val="20"/>
        </w:rPr>
        <w:lastRenderedPageBreak/>
        <w:t>Příloha č. 3</w:t>
      </w:r>
      <w:r w:rsidR="00571EA9">
        <w:rPr>
          <w:rFonts w:cs="Arial"/>
          <w:b/>
          <w:szCs w:val="20"/>
        </w:rPr>
        <w:t xml:space="preserve"> </w:t>
      </w:r>
    </w:p>
    <w:p w14:paraId="0FCFF120" w14:textId="46FD9F88" w:rsidR="00571EA9" w:rsidRDefault="00176A1C" w:rsidP="00571EA9">
      <w:pPr>
        <w:spacing w:line="280" w:lineRule="atLeast"/>
        <w:jc w:val="center"/>
        <w:rPr>
          <w:rFonts w:cs="Arial"/>
          <w:b/>
          <w:szCs w:val="20"/>
        </w:rPr>
      </w:pPr>
      <w:r>
        <w:rPr>
          <w:b/>
          <w:szCs w:val="20"/>
        </w:rPr>
        <w:t>Č</w:t>
      </w:r>
      <w:r w:rsidR="00571EA9" w:rsidRPr="00571EA9">
        <w:rPr>
          <w:b/>
          <w:szCs w:val="20"/>
        </w:rPr>
        <w:t>estné prohlášení o splnění základní způsobilosti</w:t>
      </w:r>
      <w:r w:rsidR="00571EA9" w:rsidRPr="00571EA9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>(vzor)</w:t>
      </w:r>
    </w:p>
    <w:p w14:paraId="7572C3AB" w14:textId="77777777" w:rsidR="005B2BF5" w:rsidRPr="005B2BF5" w:rsidRDefault="005B2BF5" w:rsidP="005B2BF5">
      <w:pPr>
        <w:spacing w:line="280" w:lineRule="atLeast"/>
        <w:jc w:val="center"/>
        <w:rPr>
          <w:rFonts w:cs="Arial"/>
          <w:b/>
          <w:bCs/>
          <w:iCs/>
          <w:szCs w:val="20"/>
        </w:rPr>
      </w:pPr>
      <w:r w:rsidRPr="005B2BF5">
        <w:rPr>
          <w:rFonts w:cs="Arial"/>
          <w:b/>
          <w:bCs/>
          <w:iCs/>
          <w:szCs w:val="20"/>
        </w:rPr>
        <w:t>(aktualizovaná verze)</w:t>
      </w:r>
    </w:p>
    <w:p w14:paraId="5CA51FF2" w14:textId="77777777" w:rsidR="00D14338" w:rsidRPr="00CA6C71" w:rsidRDefault="00D14338" w:rsidP="00D14338">
      <w:pPr>
        <w:spacing w:line="280" w:lineRule="atLeast"/>
        <w:jc w:val="center"/>
        <w:rPr>
          <w:rFonts w:cs="Arial"/>
          <w:b/>
          <w:szCs w:val="20"/>
        </w:rPr>
      </w:pPr>
      <w:r w:rsidRPr="00CA6C71">
        <w:rPr>
          <w:rFonts w:cs="Arial"/>
          <w:b/>
          <w:szCs w:val="20"/>
        </w:rPr>
        <w:t>(tvoří samostatný dokument v elektronické podobě)</w:t>
      </w:r>
    </w:p>
    <w:p w14:paraId="49E311C1" w14:textId="77777777" w:rsidR="00CA6C71" w:rsidRPr="00CA6C71" w:rsidRDefault="00CA6C71" w:rsidP="00CA6C71">
      <w:pPr>
        <w:spacing w:line="280" w:lineRule="atLeast"/>
        <w:jc w:val="center"/>
        <w:rPr>
          <w:rFonts w:cs="Arial"/>
          <w:b/>
          <w:szCs w:val="20"/>
        </w:rPr>
      </w:pPr>
    </w:p>
    <w:p w14:paraId="01C1F435" w14:textId="77777777" w:rsidR="00CA6C71" w:rsidRPr="00CA6C71" w:rsidRDefault="00CA6C71" w:rsidP="00CA6C71">
      <w:pPr>
        <w:spacing w:line="280" w:lineRule="atLeast"/>
        <w:jc w:val="center"/>
        <w:rPr>
          <w:rFonts w:cs="Arial"/>
          <w:b/>
          <w:szCs w:val="20"/>
        </w:rPr>
      </w:pPr>
    </w:p>
    <w:p w14:paraId="022E855F" w14:textId="77777777" w:rsidR="00CA6C71" w:rsidRPr="00CA6C71" w:rsidRDefault="00CA6C71" w:rsidP="00CA6C71">
      <w:pPr>
        <w:jc w:val="center"/>
        <w:rPr>
          <w:rFonts w:cs="Arial"/>
          <w:b/>
          <w:szCs w:val="20"/>
        </w:rPr>
      </w:pPr>
      <w:r w:rsidRPr="00CA6C71">
        <w:rPr>
          <w:rFonts w:cs="Arial"/>
          <w:b/>
          <w:szCs w:val="20"/>
        </w:rPr>
        <w:br w:type="page"/>
      </w:r>
    </w:p>
    <w:p w14:paraId="484A64C0" w14:textId="67756442" w:rsidR="005F1393" w:rsidRPr="00CA6C71" w:rsidRDefault="00CA6C71" w:rsidP="00CA6C71">
      <w:pPr>
        <w:spacing w:line="280" w:lineRule="atLeast"/>
        <w:jc w:val="center"/>
        <w:rPr>
          <w:rFonts w:cs="Arial"/>
          <w:b/>
          <w:szCs w:val="20"/>
        </w:rPr>
      </w:pPr>
      <w:r w:rsidRPr="00CA6C71">
        <w:rPr>
          <w:rFonts w:cs="Arial"/>
          <w:b/>
          <w:szCs w:val="20"/>
        </w:rPr>
        <w:lastRenderedPageBreak/>
        <w:t>Př</w:t>
      </w:r>
      <w:r w:rsidR="005F1393" w:rsidRPr="00CA6C71">
        <w:rPr>
          <w:rFonts w:cs="Arial"/>
          <w:b/>
          <w:szCs w:val="20"/>
        </w:rPr>
        <w:t xml:space="preserve">íloha č. </w:t>
      </w:r>
      <w:r w:rsidR="00E32882" w:rsidRPr="00CA6C71">
        <w:rPr>
          <w:rFonts w:cs="Arial"/>
          <w:b/>
          <w:szCs w:val="20"/>
        </w:rPr>
        <w:t>4</w:t>
      </w:r>
    </w:p>
    <w:p w14:paraId="6C326D43" w14:textId="276506C6" w:rsidR="00D14338" w:rsidRDefault="00176A1C" w:rsidP="00D14338">
      <w:pPr>
        <w:spacing w:line="280" w:lineRule="atLeast"/>
        <w:jc w:val="center"/>
        <w:rPr>
          <w:b/>
          <w:szCs w:val="20"/>
        </w:rPr>
      </w:pPr>
      <w:r>
        <w:rPr>
          <w:b/>
          <w:szCs w:val="20"/>
        </w:rPr>
        <w:t>Č</w:t>
      </w:r>
      <w:r w:rsidR="00D14338" w:rsidRPr="00571EA9">
        <w:rPr>
          <w:b/>
          <w:szCs w:val="20"/>
        </w:rPr>
        <w:t>estné prohlášení o splnění technické způsobilosti</w:t>
      </w:r>
      <w:r>
        <w:rPr>
          <w:b/>
          <w:szCs w:val="20"/>
        </w:rPr>
        <w:t xml:space="preserve"> (vzor)</w:t>
      </w:r>
    </w:p>
    <w:p w14:paraId="2C681A70" w14:textId="77777777" w:rsidR="005B2BF5" w:rsidRPr="005B2BF5" w:rsidRDefault="005B2BF5" w:rsidP="005B2BF5">
      <w:pPr>
        <w:spacing w:line="280" w:lineRule="atLeast"/>
        <w:jc w:val="center"/>
        <w:rPr>
          <w:rFonts w:cs="Arial"/>
          <w:b/>
          <w:bCs/>
          <w:iCs/>
          <w:szCs w:val="20"/>
        </w:rPr>
      </w:pPr>
      <w:r w:rsidRPr="005B2BF5">
        <w:rPr>
          <w:rFonts w:cs="Arial"/>
          <w:b/>
          <w:bCs/>
          <w:iCs/>
          <w:szCs w:val="20"/>
        </w:rPr>
        <w:t>(aktualizovaná verze)</w:t>
      </w:r>
    </w:p>
    <w:p w14:paraId="484A64C3" w14:textId="6596948F" w:rsidR="005F1393" w:rsidRPr="00CA6C71" w:rsidRDefault="00D14338" w:rsidP="00D14338">
      <w:pPr>
        <w:spacing w:line="280" w:lineRule="atLeast"/>
        <w:jc w:val="center"/>
        <w:rPr>
          <w:rFonts w:cs="Arial"/>
          <w:b/>
          <w:szCs w:val="20"/>
        </w:rPr>
      </w:pPr>
      <w:r w:rsidRPr="00CA6C71" w:rsidDel="00571EA9">
        <w:rPr>
          <w:rFonts w:cs="Arial"/>
          <w:b/>
          <w:szCs w:val="20"/>
        </w:rPr>
        <w:t xml:space="preserve"> </w:t>
      </w:r>
      <w:r w:rsidR="005F1393" w:rsidRPr="00CA6C71">
        <w:rPr>
          <w:rFonts w:cs="Arial"/>
          <w:b/>
          <w:szCs w:val="20"/>
        </w:rPr>
        <w:t>(tvoří samostatný dokument v elektronické podobě)</w:t>
      </w:r>
    </w:p>
    <w:p w14:paraId="08C23720" w14:textId="77777777" w:rsidR="00CA6C71" w:rsidRPr="00CA6C71" w:rsidRDefault="00CA6C71" w:rsidP="00CA6C71">
      <w:pPr>
        <w:spacing w:line="280" w:lineRule="atLeast"/>
        <w:jc w:val="center"/>
        <w:rPr>
          <w:rFonts w:cs="Arial"/>
          <w:b/>
          <w:szCs w:val="20"/>
        </w:rPr>
      </w:pPr>
    </w:p>
    <w:p w14:paraId="0F7DFF44" w14:textId="77777777" w:rsidR="00D14338" w:rsidRDefault="00D14338">
      <w:pPr>
        <w:jc w:val="left"/>
        <w:rPr>
          <w:rFonts w:cs="Arial"/>
          <w:b/>
          <w:szCs w:val="20"/>
        </w:rPr>
      </w:pPr>
    </w:p>
    <w:p w14:paraId="74573C04" w14:textId="77777777" w:rsidR="00176A1C" w:rsidRDefault="00176A1C">
      <w:pPr>
        <w:jc w:val="left"/>
        <w:rPr>
          <w:rFonts w:cs="Arial"/>
          <w:b/>
          <w:szCs w:val="20"/>
        </w:rPr>
      </w:pPr>
      <w:r>
        <w:rPr>
          <w:rFonts w:cs="Arial"/>
          <w:b/>
          <w:szCs w:val="20"/>
        </w:rPr>
        <w:br w:type="page"/>
      </w:r>
    </w:p>
    <w:p w14:paraId="4F5AD692" w14:textId="669B7152" w:rsidR="00C773A6" w:rsidRPr="00CA6C71" w:rsidRDefault="00C773A6" w:rsidP="00CA6C71">
      <w:pPr>
        <w:spacing w:line="280" w:lineRule="atLeast"/>
        <w:jc w:val="center"/>
        <w:rPr>
          <w:rFonts w:cs="Arial"/>
          <w:b/>
          <w:szCs w:val="20"/>
        </w:rPr>
      </w:pPr>
      <w:r w:rsidRPr="00CA6C71">
        <w:rPr>
          <w:rFonts w:cs="Arial"/>
          <w:b/>
          <w:szCs w:val="20"/>
        </w:rPr>
        <w:lastRenderedPageBreak/>
        <w:t>Příloha č. 5</w:t>
      </w:r>
    </w:p>
    <w:p w14:paraId="2317FD11" w14:textId="77A3EBD6" w:rsidR="00CA6C71" w:rsidRDefault="00176A1C" w:rsidP="00CA6C71">
      <w:pPr>
        <w:spacing w:line="280" w:lineRule="atLeast"/>
        <w:jc w:val="center"/>
        <w:rPr>
          <w:rFonts w:cs="Arial"/>
          <w:b/>
          <w:bCs/>
          <w:iCs/>
          <w:szCs w:val="20"/>
        </w:rPr>
      </w:pPr>
      <w:r>
        <w:rPr>
          <w:rFonts w:cs="Arial"/>
          <w:b/>
          <w:bCs/>
          <w:iCs/>
          <w:szCs w:val="20"/>
        </w:rPr>
        <w:t>Zařazení do DNS</w:t>
      </w:r>
      <w:r w:rsidR="00CA6C71" w:rsidRPr="00CA6C71">
        <w:rPr>
          <w:rFonts w:cs="Arial"/>
          <w:b/>
          <w:bCs/>
          <w:iCs/>
          <w:szCs w:val="20"/>
        </w:rPr>
        <w:t xml:space="preserve"> (vzor)</w:t>
      </w:r>
    </w:p>
    <w:p w14:paraId="658A0A37" w14:textId="77777777" w:rsidR="005B2BF5" w:rsidRPr="005B2BF5" w:rsidRDefault="005B2BF5" w:rsidP="005B2BF5">
      <w:pPr>
        <w:spacing w:line="280" w:lineRule="atLeast"/>
        <w:jc w:val="center"/>
        <w:rPr>
          <w:rFonts w:cs="Arial"/>
          <w:b/>
          <w:bCs/>
          <w:iCs/>
          <w:szCs w:val="20"/>
        </w:rPr>
      </w:pPr>
      <w:r w:rsidRPr="005B2BF5">
        <w:rPr>
          <w:rFonts w:cs="Arial"/>
          <w:b/>
          <w:bCs/>
          <w:iCs/>
          <w:szCs w:val="20"/>
        </w:rPr>
        <w:t>(aktualizovaná verze)</w:t>
      </w:r>
    </w:p>
    <w:p w14:paraId="2272DAB1" w14:textId="6A544BB8" w:rsidR="00C773A6" w:rsidRPr="00CA6C71" w:rsidRDefault="00C773A6" w:rsidP="00CA6C71">
      <w:pPr>
        <w:spacing w:line="280" w:lineRule="atLeast"/>
        <w:jc w:val="center"/>
        <w:rPr>
          <w:rFonts w:cs="Arial"/>
          <w:b/>
          <w:szCs w:val="20"/>
        </w:rPr>
      </w:pPr>
      <w:r w:rsidRPr="00CA6C71">
        <w:rPr>
          <w:rFonts w:cs="Arial"/>
          <w:b/>
          <w:szCs w:val="20"/>
        </w:rPr>
        <w:t>(tvoří samostatný dokument v elektronické podobě)</w:t>
      </w:r>
    </w:p>
    <w:p w14:paraId="2B3C784B" w14:textId="77777777" w:rsidR="00C773A6" w:rsidRPr="006E0DE1" w:rsidRDefault="00C773A6" w:rsidP="00C773A6">
      <w:pPr>
        <w:rPr>
          <w:rFonts w:cs="Arial"/>
          <w:b/>
          <w:szCs w:val="20"/>
        </w:rPr>
      </w:pPr>
    </w:p>
    <w:p w14:paraId="63CD203E" w14:textId="303758E0" w:rsidR="005F1393" w:rsidRPr="006E0DE1" w:rsidRDefault="005F1393" w:rsidP="00615FCC">
      <w:pPr>
        <w:jc w:val="left"/>
        <w:rPr>
          <w:rFonts w:cs="Arial"/>
          <w:b/>
          <w:szCs w:val="20"/>
        </w:rPr>
      </w:pPr>
    </w:p>
    <w:sectPr w:rsidR="005F1393" w:rsidRPr="006E0DE1" w:rsidSect="00B112B0">
      <w:headerReference w:type="default" r:id="rId20"/>
      <w:footerReference w:type="default" r:id="rId21"/>
      <w:pgSz w:w="11906" w:h="16838"/>
      <w:pgMar w:top="1418" w:right="1134" w:bottom="1134" w:left="1418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8ECE86" w14:textId="77777777" w:rsidR="00822BB4" w:rsidRDefault="00822BB4">
      <w:r>
        <w:separator/>
      </w:r>
    </w:p>
  </w:endnote>
  <w:endnote w:type="continuationSeparator" w:id="0">
    <w:p w14:paraId="48D17AEB" w14:textId="77777777" w:rsidR="00822BB4" w:rsidRDefault="00822BB4">
      <w:r>
        <w:continuationSeparator/>
      </w:r>
    </w:p>
  </w:endnote>
  <w:endnote w:type="continuationNotice" w:id="1">
    <w:p w14:paraId="79EEFC85" w14:textId="77777777" w:rsidR="00822BB4" w:rsidRDefault="00822B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NimbusSanNovTEE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ynamo RE 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auto"/>
      </w:rPr>
      <w:id w:val="-342705641"/>
      <w:docPartObj>
        <w:docPartGallery w:val="Page Numbers (Bottom of Page)"/>
        <w:docPartUnique/>
      </w:docPartObj>
    </w:sdtPr>
    <w:sdtEndPr/>
    <w:sdtContent>
      <w:sdt>
        <w:sdtPr>
          <w:rPr>
            <w:color w:val="auto"/>
          </w:rPr>
          <w:id w:val="98381352"/>
          <w:docPartObj>
            <w:docPartGallery w:val="Page Numbers (Top of Page)"/>
            <w:docPartUnique/>
          </w:docPartObj>
        </w:sdtPr>
        <w:sdtEndPr/>
        <w:sdtContent>
          <w:p w14:paraId="48641964" w14:textId="77777777" w:rsidR="00822BB4" w:rsidRDefault="00822BB4" w:rsidP="00A80836">
            <w:pPr>
              <w:pStyle w:val="Zpat"/>
              <w:jc w:val="center"/>
              <w:rPr>
                <w:color w:val="auto"/>
              </w:rPr>
            </w:pPr>
          </w:p>
          <w:p w14:paraId="6D22EC29" w14:textId="432EE9F8" w:rsidR="00822BB4" w:rsidRPr="00A80836" w:rsidRDefault="00822BB4" w:rsidP="00A80836">
            <w:pPr>
              <w:pStyle w:val="Zpat"/>
              <w:jc w:val="center"/>
              <w:rPr>
                <w:color w:val="auto"/>
              </w:rPr>
            </w:pPr>
            <w:r w:rsidRPr="00A80836">
              <w:rPr>
                <w:color w:val="auto"/>
              </w:rPr>
              <w:t xml:space="preserve">Stránka </w:t>
            </w:r>
            <w:r w:rsidRPr="00A80836">
              <w:rPr>
                <w:b/>
                <w:bCs/>
                <w:color w:val="auto"/>
                <w:sz w:val="24"/>
              </w:rPr>
              <w:fldChar w:fldCharType="begin"/>
            </w:r>
            <w:r w:rsidRPr="00A80836">
              <w:rPr>
                <w:b/>
                <w:bCs/>
                <w:color w:val="auto"/>
              </w:rPr>
              <w:instrText>PAGE</w:instrText>
            </w:r>
            <w:r w:rsidRPr="00A80836">
              <w:rPr>
                <w:b/>
                <w:bCs/>
                <w:color w:val="auto"/>
                <w:sz w:val="24"/>
              </w:rPr>
              <w:fldChar w:fldCharType="separate"/>
            </w:r>
            <w:r w:rsidR="004B061A">
              <w:rPr>
                <w:b/>
                <w:bCs/>
                <w:noProof/>
                <w:color w:val="auto"/>
              </w:rPr>
              <w:t>14</w:t>
            </w:r>
            <w:r w:rsidRPr="00A80836">
              <w:rPr>
                <w:b/>
                <w:bCs/>
                <w:color w:val="auto"/>
                <w:sz w:val="24"/>
              </w:rPr>
              <w:fldChar w:fldCharType="end"/>
            </w:r>
            <w:r w:rsidRPr="00A80836">
              <w:rPr>
                <w:color w:val="auto"/>
              </w:rPr>
              <w:t xml:space="preserve"> z </w:t>
            </w:r>
            <w:r w:rsidRPr="00A80836">
              <w:rPr>
                <w:b/>
                <w:bCs/>
                <w:color w:val="auto"/>
                <w:sz w:val="24"/>
              </w:rPr>
              <w:fldChar w:fldCharType="begin"/>
            </w:r>
            <w:r w:rsidRPr="00A80836">
              <w:rPr>
                <w:b/>
                <w:bCs/>
                <w:color w:val="auto"/>
              </w:rPr>
              <w:instrText>NUMPAGES</w:instrText>
            </w:r>
            <w:r w:rsidRPr="00A80836">
              <w:rPr>
                <w:b/>
                <w:bCs/>
                <w:color w:val="auto"/>
                <w:sz w:val="24"/>
              </w:rPr>
              <w:fldChar w:fldCharType="separate"/>
            </w:r>
            <w:r w:rsidR="004B061A">
              <w:rPr>
                <w:b/>
                <w:bCs/>
                <w:noProof/>
                <w:color w:val="auto"/>
              </w:rPr>
              <w:t>14</w:t>
            </w:r>
            <w:r w:rsidRPr="00A80836">
              <w:rPr>
                <w:b/>
                <w:bCs/>
                <w:color w:val="auto"/>
                <w:sz w:val="24"/>
              </w:rPr>
              <w:fldChar w:fldCharType="end"/>
            </w:r>
          </w:p>
        </w:sdtContent>
      </w:sdt>
    </w:sdtContent>
  </w:sdt>
  <w:p w14:paraId="484A64E9" w14:textId="77777777" w:rsidR="00822BB4" w:rsidRDefault="00822BB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5C3B6A" w14:textId="77777777" w:rsidR="00822BB4" w:rsidRDefault="00822BB4">
      <w:r>
        <w:separator/>
      </w:r>
    </w:p>
  </w:footnote>
  <w:footnote w:type="continuationSeparator" w:id="0">
    <w:p w14:paraId="71AD8D02" w14:textId="77777777" w:rsidR="00822BB4" w:rsidRDefault="00822BB4">
      <w:r>
        <w:continuationSeparator/>
      </w:r>
    </w:p>
  </w:footnote>
  <w:footnote w:type="continuationNotice" w:id="1">
    <w:p w14:paraId="7A31953E" w14:textId="77777777" w:rsidR="00822BB4" w:rsidRDefault="00822BB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314EDF" w14:textId="755FE378" w:rsidR="00822BB4" w:rsidRDefault="00822BB4">
    <w:pPr>
      <w:pStyle w:val="Zhlav"/>
    </w:pPr>
    <w:r>
      <w:rPr>
        <w:noProof/>
      </w:rPr>
      <w:drawing>
        <wp:inline distT="0" distB="0" distL="0" distR="0" wp14:anchorId="7AA664B5" wp14:editId="5C72662B">
          <wp:extent cx="2981325" cy="619125"/>
          <wp:effectExtent l="0" t="0" r="9525" b="9525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813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</w:t>
    </w:r>
    <w:r>
      <w:rPr>
        <w:noProof/>
      </w:rPr>
      <w:drawing>
        <wp:inline distT="0" distB="0" distL="0" distR="0" wp14:anchorId="2BC6678C" wp14:editId="757F3D39">
          <wp:extent cx="619125" cy="638175"/>
          <wp:effectExtent l="0" t="0" r="9525" b="9525"/>
          <wp:docPr id="2" name="Obrázek 2" descr="logoMPSV-m-s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MPSV-m-sm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73A0"/>
    <w:multiLevelType w:val="hybridMultilevel"/>
    <w:tmpl w:val="55D42830"/>
    <w:lvl w:ilvl="0" w:tplc="391C5C3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E5455B5"/>
    <w:multiLevelType w:val="hybridMultilevel"/>
    <w:tmpl w:val="2C68F3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D11EF8"/>
    <w:multiLevelType w:val="hybridMultilevel"/>
    <w:tmpl w:val="33AC9C7E"/>
    <w:lvl w:ilvl="0" w:tplc="77BCCF9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trike w:val="0"/>
        <w:dstrike w:val="0"/>
        <w:color w:val="auto"/>
        <w:sz w:val="16"/>
        <w:u w:val="none"/>
        <w:effect w:val="none"/>
      </w:rPr>
    </w:lvl>
    <w:lvl w:ilvl="1" w:tplc="0B3C5250">
      <w:start w:val="1"/>
      <w:numFmt w:val="bullet"/>
      <w:pStyle w:val="Seznamsodrkami2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trike w:val="0"/>
        <w:dstrike w:val="0"/>
        <w:color w:val="auto"/>
        <w:sz w:val="16"/>
        <w:u w:val="none"/>
        <w:effect w:val="none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A5536F8"/>
    <w:multiLevelType w:val="hybridMultilevel"/>
    <w:tmpl w:val="ED0C995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60B694E6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E44D4E"/>
    <w:multiLevelType w:val="hybridMultilevel"/>
    <w:tmpl w:val="41CC7984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4A027D9"/>
    <w:multiLevelType w:val="hybridMultilevel"/>
    <w:tmpl w:val="A1B4215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2C6FCD"/>
    <w:multiLevelType w:val="multilevel"/>
    <w:tmpl w:val="A90CCA60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Arial" w:hAnsi="Arial" w:cs="Arial" w:hint="default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2552"/>
        </w:tabs>
        <w:ind w:left="2552" w:hanging="34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3CB81B3E"/>
    <w:multiLevelType w:val="hybridMultilevel"/>
    <w:tmpl w:val="A95A92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12112A"/>
    <w:multiLevelType w:val="hybridMultilevel"/>
    <w:tmpl w:val="65F87A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22132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41D956A7"/>
    <w:multiLevelType w:val="multilevel"/>
    <w:tmpl w:val="8B2C8318"/>
    <w:lvl w:ilvl="0">
      <w:start w:val="2"/>
      <w:numFmt w:val="decimal"/>
      <w:pStyle w:val="1Nadpisbod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pStyle w:val="11nadpispodbod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Times New Roman" w:hint="default"/>
        <w:b/>
        <w:i w:val="0"/>
        <w:sz w:val="24"/>
        <w:szCs w:val="24"/>
      </w:rPr>
    </w:lvl>
    <w:lvl w:ilvl="2">
      <w:start w:val="2"/>
      <w:numFmt w:val="none"/>
      <w:pStyle w:val="111podnadpispodbod"/>
      <w:lvlText w:val="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1">
    <w:nsid w:val="42173848"/>
    <w:multiLevelType w:val="multilevel"/>
    <w:tmpl w:val="979CB2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4" w:hanging="7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4F512A4A"/>
    <w:multiLevelType w:val="hybridMultilevel"/>
    <w:tmpl w:val="369438D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DB3988"/>
    <w:multiLevelType w:val="multilevel"/>
    <w:tmpl w:val="5C8CBF5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4">
    <w:nsid w:val="520716B2"/>
    <w:multiLevelType w:val="hybridMultilevel"/>
    <w:tmpl w:val="24ECE702"/>
    <w:lvl w:ilvl="0" w:tplc="418E6E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580E29"/>
    <w:multiLevelType w:val="hybridMultilevel"/>
    <w:tmpl w:val="4AAE5E5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56DD2680"/>
    <w:multiLevelType w:val="hybridMultilevel"/>
    <w:tmpl w:val="7E76DD9C"/>
    <w:lvl w:ilvl="0" w:tplc="5C38654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82C614F"/>
    <w:multiLevelType w:val="hybridMultilevel"/>
    <w:tmpl w:val="C0726D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F00334"/>
    <w:multiLevelType w:val="hybridMultilevel"/>
    <w:tmpl w:val="2160A0A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9ACDC0C">
      <w:start w:val="1"/>
      <w:numFmt w:val="bullet"/>
      <w:pStyle w:val="vty"/>
      <w:lvlText w:val=""/>
      <w:lvlJc w:val="left"/>
      <w:pPr>
        <w:tabs>
          <w:tab w:val="num" w:pos="2145"/>
        </w:tabs>
        <w:ind w:left="2145" w:hanging="360"/>
      </w:pPr>
      <w:rPr>
        <w:rFonts w:ascii="Symbol" w:hAnsi="Symbol" w:hint="default"/>
        <w:sz w:val="24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D414274"/>
    <w:multiLevelType w:val="hybridMultilevel"/>
    <w:tmpl w:val="01C2C218"/>
    <w:lvl w:ilvl="0" w:tplc="77069B1E">
      <w:start w:val="1"/>
      <w:numFmt w:val="decimal"/>
      <w:pStyle w:val="NormlnOdsazen"/>
      <w:lvlText w:val="8.%1."/>
      <w:lvlJc w:val="left"/>
      <w:pPr>
        <w:tabs>
          <w:tab w:val="num" w:pos="924"/>
        </w:tabs>
        <w:ind w:left="924" w:hanging="56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21">
    <w:nsid w:val="6DCF6D2D"/>
    <w:multiLevelType w:val="hybridMultilevel"/>
    <w:tmpl w:val="6BCE4D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62044D"/>
    <w:multiLevelType w:val="hybridMultilevel"/>
    <w:tmpl w:val="53403D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2F79EF"/>
    <w:multiLevelType w:val="multilevel"/>
    <w:tmpl w:val="AADADBE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  <w:color w:val="auto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  <w:i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2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12"/>
  </w:num>
  <w:num w:numId="10">
    <w:abstractNumId w:val="8"/>
  </w:num>
  <w:num w:numId="11">
    <w:abstractNumId w:val="6"/>
  </w:num>
  <w:num w:numId="12">
    <w:abstractNumId w:val="7"/>
  </w:num>
  <w:num w:numId="13">
    <w:abstractNumId w:val="17"/>
  </w:num>
  <w:num w:numId="14">
    <w:abstractNumId w:val="2"/>
  </w:num>
  <w:num w:numId="15">
    <w:abstractNumId w:val="4"/>
  </w:num>
  <w:num w:numId="16">
    <w:abstractNumId w:val="21"/>
  </w:num>
  <w:num w:numId="17">
    <w:abstractNumId w:val="1"/>
  </w:num>
  <w:num w:numId="18">
    <w:abstractNumId w:val="3"/>
  </w:num>
  <w:num w:numId="19">
    <w:abstractNumId w:val="22"/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 w:numId="22">
    <w:abstractNumId w:val="0"/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</w:num>
  <w:num w:numId="29">
    <w:abstractNumId w:val="14"/>
  </w:num>
  <w:num w:numId="30">
    <w:abstractNumId w:val="16"/>
  </w:num>
  <w:num w:numId="31">
    <w:abstractNumId w:val="9"/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hideSpellingErrors/>
  <w:hideGrammaticalErrors/>
  <w:proofState w:spelling="clean" w:grammar="clean"/>
  <w:doNotTrackFormatting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5F8"/>
    <w:rsid w:val="000002F0"/>
    <w:rsid w:val="00000318"/>
    <w:rsid w:val="000003B2"/>
    <w:rsid w:val="000035B2"/>
    <w:rsid w:val="0000736A"/>
    <w:rsid w:val="0000745E"/>
    <w:rsid w:val="000074FA"/>
    <w:rsid w:val="000106D3"/>
    <w:rsid w:val="000109D2"/>
    <w:rsid w:val="00011795"/>
    <w:rsid w:val="00012E99"/>
    <w:rsid w:val="000130B0"/>
    <w:rsid w:val="00016AE1"/>
    <w:rsid w:val="0001746A"/>
    <w:rsid w:val="0002018A"/>
    <w:rsid w:val="00020BAC"/>
    <w:rsid w:val="00020E6F"/>
    <w:rsid w:val="00021082"/>
    <w:rsid w:val="00023829"/>
    <w:rsid w:val="000265D4"/>
    <w:rsid w:val="000267E4"/>
    <w:rsid w:val="00030C89"/>
    <w:rsid w:val="000331D7"/>
    <w:rsid w:val="00036E30"/>
    <w:rsid w:val="000404CB"/>
    <w:rsid w:val="00040527"/>
    <w:rsid w:val="0004119E"/>
    <w:rsid w:val="00045FAB"/>
    <w:rsid w:val="0004600E"/>
    <w:rsid w:val="00047C21"/>
    <w:rsid w:val="00047F50"/>
    <w:rsid w:val="00050151"/>
    <w:rsid w:val="0005342A"/>
    <w:rsid w:val="0005469C"/>
    <w:rsid w:val="000548CC"/>
    <w:rsid w:val="000559C4"/>
    <w:rsid w:val="00055FFE"/>
    <w:rsid w:val="00056B70"/>
    <w:rsid w:val="00057C53"/>
    <w:rsid w:val="00057C8B"/>
    <w:rsid w:val="00063E49"/>
    <w:rsid w:val="00064382"/>
    <w:rsid w:val="00066987"/>
    <w:rsid w:val="00072CBD"/>
    <w:rsid w:val="00073B6C"/>
    <w:rsid w:val="00073FB7"/>
    <w:rsid w:val="000740F2"/>
    <w:rsid w:val="00075C52"/>
    <w:rsid w:val="00077047"/>
    <w:rsid w:val="00077157"/>
    <w:rsid w:val="00082D68"/>
    <w:rsid w:val="00083C35"/>
    <w:rsid w:val="0008465F"/>
    <w:rsid w:val="00084D4D"/>
    <w:rsid w:val="00086739"/>
    <w:rsid w:val="00090482"/>
    <w:rsid w:val="0009188D"/>
    <w:rsid w:val="00093789"/>
    <w:rsid w:val="00094AE1"/>
    <w:rsid w:val="00095231"/>
    <w:rsid w:val="000A2ADD"/>
    <w:rsid w:val="000A2C80"/>
    <w:rsid w:val="000A58B6"/>
    <w:rsid w:val="000A7688"/>
    <w:rsid w:val="000A79F8"/>
    <w:rsid w:val="000B0C36"/>
    <w:rsid w:val="000B45FD"/>
    <w:rsid w:val="000B5276"/>
    <w:rsid w:val="000B591A"/>
    <w:rsid w:val="000C1E6A"/>
    <w:rsid w:val="000C2141"/>
    <w:rsid w:val="000C29CD"/>
    <w:rsid w:val="000C3887"/>
    <w:rsid w:val="000C3960"/>
    <w:rsid w:val="000C4F39"/>
    <w:rsid w:val="000C669E"/>
    <w:rsid w:val="000C7854"/>
    <w:rsid w:val="000D0906"/>
    <w:rsid w:val="000D18B7"/>
    <w:rsid w:val="000D1951"/>
    <w:rsid w:val="000D1B0D"/>
    <w:rsid w:val="000D25FE"/>
    <w:rsid w:val="000D2FF0"/>
    <w:rsid w:val="000D2FF8"/>
    <w:rsid w:val="000D31BF"/>
    <w:rsid w:val="000D34A2"/>
    <w:rsid w:val="000D5C8C"/>
    <w:rsid w:val="000D7D90"/>
    <w:rsid w:val="000D7E28"/>
    <w:rsid w:val="000E159F"/>
    <w:rsid w:val="000E1BCD"/>
    <w:rsid w:val="000E4509"/>
    <w:rsid w:val="000E46B8"/>
    <w:rsid w:val="000E63D4"/>
    <w:rsid w:val="000E6C7F"/>
    <w:rsid w:val="000E77F8"/>
    <w:rsid w:val="000E7D54"/>
    <w:rsid w:val="000F0B68"/>
    <w:rsid w:val="000F4450"/>
    <w:rsid w:val="000F5095"/>
    <w:rsid w:val="00101018"/>
    <w:rsid w:val="001025AC"/>
    <w:rsid w:val="00104FAB"/>
    <w:rsid w:val="001057DC"/>
    <w:rsid w:val="001073E1"/>
    <w:rsid w:val="00107621"/>
    <w:rsid w:val="00107956"/>
    <w:rsid w:val="00112182"/>
    <w:rsid w:val="001129B1"/>
    <w:rsid w:val="001146EA"/>
    <w:rsid w:val="00114793"/>
    <w:rsid w:val="00115CE2"/>
    <w:rsid w:val="001165CF"/>
    <w:rsid w:val="00121725"/>
    <w:rsid w:val="00121E58"/>
    <w:rsid w:val="00122A90"/>
    <w:rsid w:val="001245BD"/>
    <w:rsid w:val="00126A67"/>
    <w:rsid w:val="001275AC"/>
    <w:rsid w:val="00130706"/>
    <w:rsid w:val="00130F9E"/>
    <w:rsid w:val="00131B98"/>
    <w:rsid w:val="00131F98"/>
    <w:rsid w:val="001324AD"/>
    <w:rsid w:val="001331CB"/>
    <w:rsid w:val="00133C1D"/>
    <w:rsid w:val="00134012"/>
    <w:rsid w:val="00134942"/>
    <w:rsid w:val="001355EE"/>
    <w:rsid w:val="00135826"/>
    <w:rsid w:val="001362FE"/>
    <w:rsid w:val="00140FF4"/>
    <w:rsid w:val="00142EA1"/>
    <w:rsid w:val="00143155"/>
    <w:rsid w:val="00143917"/>
    <w:rsid w:val="00145ECE"/>
    <w:rsid w:val="00146786"/>
    <w:rsid w:val="00147AB1"/>
    <w:rsid w:val="00152B11"/>
    <w:rsid w:val="00152EC0"/>
    <w:rsid w:val="00154606"/>
    <w:rsid w:val="00154861"/>
    <w:rsid w:val="001555C3"/>
    <w:rsid w:val="00156F82"/>
    <w:rsid w:val="00157794"/>
    <w:rsid w:val="00157C11"/>
    <w:rsid w:val="00161143"/>
    <w:rsid w:val="001632E9"/>
    <w:rsid w:val="0016417D"/>
    <w:rsid w:val="001644DA"/>
    <w:rsid w:val="0016485A"/>
    <w:rsid w:val="00164A4E"/>
    <w:rsid w:val="001661C0"/>
    <w:rsid w:val="0016790A"/>
    <w:rsid w:val="00170A17"/>
    <w:rsid w:val="00171B7C"/>
    <w:rsid w:val="0017206D"/>
    <w:rsid w:val="00173FA2"/>
    <w:rsid w:val="00175494"/>
    <w:rsid w:val="00175B57"/>
    <w:rsid w:val="001765E5"/>
    <w:rsid w:val="00176A1C"/>
    <w:rsid w:val="001771ED"/>
    <w:rsid w:val="001774FC"/>
    <w:rsid w:val="001810C4"/>
    <w:rsid w:val="00181C16"/>
    <w:rsid w:val="00181CB5"/>
    <w:rsid w:val="0018429E"/>
    <w:rsid w:val="00185C7D"/>
    <w:rsid w:val="001864BA"/>
    <w:rsid w:val="0018747F"/>
    <w:rsid w:val="00187F04"/>
    <w:rsid w:val="00192517"/>
    <w:rsid w:val="0019278B"/>
    <w:rsid w:val="00192B96"/>
    <w:rsid w:val="00193032"/>
    <w:rsid w:val="00193CCB"/>
    <w:rsid w:val="0019559B"/>
    <w:rsid w:val="00195A9D"/>
    <w:rsid w:val="00195E7F"/>
    <w:rsid w:val="00196F84"/>
    <w:rsid w:val="001A2D86"/>
    <w:rsid w:val="001A325B"/>
    <w:rsid w:val="001A32B7"/>
    <w:rsid w:val="001A4B95"/>
    <w:rsid w:val="001A5BFF"/>
    <w:rsid w:val="001A7AE9"/>
    <w:rsid w:val="001B24D0"/>
    <w:rsid w:val="001B3B4D"/>
    <w:rsid w:val="001B3E55"/>
    <w:rsid w:val="001B7248"/>
    <w:rsid w:val="001C0833"/>
    <w:rsid w:val="001C0EA6"/>
    <w:rsid w:val="001C103C"/>
    <w:rsid w:val="001C2D94"/>
    <w:rsid w:val="001C3CC3"/>
    <w:rsid w:val="001C66BB"/>
    <w:rsid w:val="001D0186"/>
    <w:rsid w:val="001D157D"/>
    <w:rsid w:val="001D1ACC"/>
    <w:rsid w:val="001D2AED"/>
    <w:rsid w:val="001D40F4"/>
    <w:rsid w:val="001D41DE"/>
    <w:rsid w:val="001D50AC"/>
    <w:rsid w:val="001E00F9"/>
    <w:rsid w:val="001E24FA"/>
    <w:rsid w:val="001E3042"/>
    <w:rsid w:val="001E52B7"/>
    <w:rsid w:val="001E63FC"/>
    <w:rsid w:val="001E6F63"/>
    <w:rsid w:val="001E7465"/>
    <w:rsid w:val="001F241D"/>
    <w:rsid w:val="001F5327"/>
    <w:rsid w:val="00200B5E"/>
    <w:rsid w:val="00202564"/>
    <w:rsid w:val="00204739"/>
    <w:rsid w:val="0020771C"/>
    <w:rsid w:val="00210D17"/>
    <w:rsid w:val="00212752"/>
    <w:rsid w:val="00213F6D"/>
    <w:rsid w:val="002154A1"/>
    <w:rsid w:val="0021765E"/>
    <w:rsid w:val="0021769E"/>
    <w:rsid w:val="00221910"/>
    <w:rsid w:val="00222AA7"/>
    <w:rsid w:val="00222D49"/>
    <w:rsid w:val="00224FB3"/>
    <w:rsid w:val="00230DA5"/>
    <w:rsid w:val="00241F87"/>
    <w:rsid w:val="00242242"/>
    <w:rsid w:val="00242955"/>
    <w:rsid w:val="00244488"/>
    <w:rsid w:val="00245C47"/>
    <w:rsid w:val="0024616E"/>
    <w:rsid w:val="00246CB0"/>
    <w:rsid w:val="00247414"/>
    <w:rsid w:val="00250A59"/>
    <w:rsid w:val="00251C0D"/>
    <w:rsid w:val="00254DD0"/>
    <w:rsid w:val="00255873"/>
    <w:rsid w:val="00256D34"/>
    <w:rsid w:val="00257887"/>
    <w:rsid w:val="002619CB"/>
    <w:rsid w:val="00264622"/>
    <w:rsid w:val="00264CEA"/>
    <w:rsid w:val="00266BD7"/>
    <w:rsid w:val="00270D2F"/>
    <w:rsid w:val="00272159"/>
    <w:rsid w:val="002733FC"/>
    <w:rsid w:val="00273FF6"/>
    <w:rsid w:val="00274254"/>
    <w:rsid w:val="00274822"/>
    <w:rsid w:val="00274FFA"/>
    <w:rsid w:val="002756DE"/>
    <w:rsid w:val="00275F34"/>
    <w:rsid w:val="00277719"/>
    <w:rsid w:val="0027777E"/>
    <w:rsid w:val="00280A4A"/>
    <w:rsid w:val="00281022"/>
    <w:rsid w:val="002835A3"/>
    <w:rsid w:val="00284AAB"/>
    <w:rsid w:val="0028508E"/>
    <w:rsid w:val="00285387"/>
    <w:rsid w:val="002853AF"/>
    <w:rsid w:val="00285B8D"/>
    <w:rsid w:val="0028749A"/>
    <w:rsid w:val="002916BE"/>
    <w:rsid w:val="002936BA"/>
    <w:rsid w:val="00294838"/>
    <w:rsid w:val="00294CB7"/>
    <w:rsid w:val="00295C86"/>
    <w:rsid w:val="00296088"/>
    <w:rsid w:val="00296827"/>
    <w:rsid w:val="00296A4E"/>
    <w:rsid w:val="00296ACE"/>
    <w:rsid w:val="002A1358"/>
    <w:rsid w:val="002A1B5C"/>
    <w:rsid w:val="002A50D0"/>
    <w:rsid w:val="002A67A1"/>
    <w:rsid w:val="002A746C"/>
    <w:rsid w:val="002B0D66"/>
    <w:rsid w:val="002B0ED4"/>
    <w:rsid w:val="002B23BC"/>
    <w:rsid w:val="002B3AB7"/>
    <w:rsid w:val="002B4C51"/>
    <w:rsid w:val="002B4E6F"/>
    <w:rsid w:val="002B5619"/>
    <w:rsid w:val="002B7F96"/>
    <w:rsid w:val="002C0477"/>
    <w:rsid w:val="002C0AD9"/>
    <w:rsid w:val="002C22D2"/>
    <w:rsid w:val="002C45BC"/>
    <w:rsid w:val="002C7739"/>
    <w:rsid w:val="002D2C81"/>
    <w:rsid w:val="002D3943"/>
    <w:rsid w:val="002D541D"/>
    <w:rsid w:val="002D5D84"/>
    <w:rsid w:val="002D6478"/>
    <w:rsid w:val="002E0049"/>
    <w:rsid w:val="002E086C"/>
    <w:rsid w:val="002E15CF"/>
    <w:rsid w:val="002E1869"/>
    <w:rsid w:val="002E314B"/>
    <w:rsid w:val="002E3235"/>
    <w:rsid w:val="002E3E5F"/>
    <w:rsid w:val="002E5842"/>
    <w:rsid w:val="002E5CEE"/>
    <w:rsid w:val="002E5D5E"/>
    <w:rsid w:val="002E6768"/>
    <w:rsid w:val="002E6A67"/>
    <w:rsid w:val="002E6E7C"/>
    <w:rsid w:val="002F109B"/>
    <w:rsid w:val="002F1E20"/>
    <w:rsid w:val="002F2236"/>
    <w:rsid w:val="002F33BF"/>
    <w:rsid w:val="002F3C5D"/>
    <w:rsid w:val="002F4C52"/>
    <w:rsid w:val="002F51E1"/>
    <w:rsid w:val="002F5517"/>
    <w:rsid w:val="00300C1C"/>
    <w:rsid w:val="00302693"/>
    <w:rsid w:val="00302A2C"/>
    <w:rsid w:val="00302B6A"/>
    <w:rsid w:val="0030467D"/>
    <w:rsid w:val="003048A4"/>
    <w:rsid w:val="00305FA8"/>
    <w:rsid w:val="00306BBF"/>
    <w:rsid w:val="00306D5B"/>
    <w:rsid w:val="00307D68"/>
    <w:rsid w:val="0031254E"/>
    <w:rsid w:val="00313C73"/>
    <w:rsid w:val="003169BF"/>
    <w:rsid w:val="00316EBD"/>
    <w:rsid w:val="00317BB5"/>
    <w:rsid w:val="00320185"/>
    <w:rsid w:val="0032185E"/>
    <w:rsid w:val="00321C79"/>
    <w:rsid w:val="003222D2"/>
    <w:rsid w:val="003226F3"/>
    <w:rsid w:val="003232B3"/>
    <w:rsid w:val="00323438"/>
    <w:rsid w:val="003236D6"/>
    <w:rsid w:val="00323DC5"/>
    <w:rsid w:val="00324C51"/>
    <w:rsid w:val="00325CF9"/>
    <w:rsid w:val="00326E74"/>
    <w:rsid w:val="00330E9F"/>
    <w:rsid w:val="003321FD"/>
    <w:rsid w:val="00332707"/>
    <w:rsid w:val="0033274D"/>
    <w:rsid w:val="00333F6A"/>
    <w:rsid w:val="00334270"/>
    <w:rsid w:val="003347BA"/>
    <w:rsid w:val="00335EB7"/>
    <w:rsid w:val="00340596"/>
    <w:rsid w:val="00340D11"/>
    <w:rsid w:val="00342802"/>
    <w:rsid w:val="00346FF9"/>
    <w:rsid w:val="00347C21"/>
    <w:rsid w:val="00347FA2"/>
    <w:rsid w:val="00350A4F"/>
    <w:rsid w:val="00351366"/>
    <w:rsid w:val="00353EEF"/>
    <w:rsid w:val="003552CD"/>
    <w:rsid w:val="003557D2"/>
    <w:rsid w:val="003579A4"/>
    <w:rsid w:val="0036255A"/>
    <w:rsid w:val="00364F1B"/>
    <w:rsid w:val="003668B2"/>
    <w:rsid w:val="00366B41"/>
    <w:rsid w:val="00367E82"/>
    <w:rsid w:val="0037204A"/>
    <w:rsid w:val="00372494"/>
    <w:rsid w:val="00373CC3"/>
    <w:rsid w:val="003757FD"/>
    <w:rsid w:val="00375A2F"/>
    <w:rsid w:val="00377EF1"/>
    <w:rsid w:val="003811CD"/>
    <w:rsid w:val="0038295C"/>
    <w:rsid w:val="00382D8F"/>
    <w:rsid w:val="00382E06"/>
    <w:rsid w:val="003842D0"/>
    <w:rsid w:val="0038649B"/>
    <w:rsid w:val="00386D63"/>
    <w:rsid w:val="00391638"/>
    <w:rsid w:val="00391BDD"/>
    <w:rsid w:val="00391E15"/>
    <w:rsid w:val="00391F75"/>
    <w:rsid w:val="00393AB9"/>
    <w:rsid w:val="00394816"/>
    <w:rsid w:val="00394BAE"/>
    <w:rsid w:val="00395E5A"/>
    <w:rsid w:val="00396365"/>
    <w:rsid w:val="003A2EDD"/>
    <w:rsid w:val="003A4D32"/>
    <w:rsid w:val="003A5518"/>
    <w:rsid w:val="003A5AA6"/>
    <w:rsid w:val="003A627F"/>
    <w:rsid w:val="003A701E"/>
    <w:rsid w:val="003A7040"/>
    <w:rsid w:val="003B0BC5"/>
    <w:rsid w:val="003B177D"/>
    <w:rsid w:val="003B4522"/>
    <w:rsid w:val="003B4553"/>
    <w:rsid w:val="003B4603"/>
    <w:rsid w:val="003B5444"/>
    <w:rsid w:val="003B758B"/>
    <w:rsid w:val="003B7F73"/>
    <w:rsid w:val="003C014B"/>
    <w:rsid w:val="003C038D"/>
    <w:rsid w:val="003C22C8"/>
    <w:rsid w:val="003C4C39"/>
    <w:rsid w:val="003C50A3"/>
    <w:rsid w:val="003C642F"/>
    <w:rsid w:val="003C6C77"/>
    <w:rsid w:val="003C75DA"/>
    <w:rsid w:val="003C7A10"/>
    <w:rsid w:val="003C7ECA"/>
    <w:rsid w:val="003D1ACA"/>
    <w:rsid w:val="003D1DF9"/>
    <w:rsid w:val="003D1F40"/>
    <w:rsid w:val="003D4C7B"/>
    <w:rsid w:val="003D554B"/>
    <w:rsid w:val="003D696A"/>
    <w:rsid w:val="003D7F1E"/>
    <w:rsid w:val="003D7FDA"/>
    <w:rsid w:val="003E0403"/>
    <w:rsid w:val="003E2060"/>
    <w:rsid w:val="003E2314"/>
    <w:rsid w:val="003E2C9A"/>
    <w:rsid w:val="003E3280"/>
    <w:rsid w:val="003E3D67"/>
    <w:rsid w:val="003E4B94"/>
    <w:rsid w:val="003E5230"/>
    <w:rsid w:val="003E5B4A"/>
    <w:rsid w:val="003E7ABA"/>
    <w:rsid w:val="003F0DA6"/>
    <w:rsid w:val="003F1625"/>
    <w:rsid w:val="003F1FB9"/>
    <w:rsid w:val="003F3CF5"/>
    <w:rsid w:val="003F5A9D"/>
    <w:rsid w:val="003F5AAE"/>
    <w:rsid w:val="003F6286"/>
    <w:rsid w:val="003F69B3"/>
    <w:rsid w:val="004011A1"/>
    <w:rsid w:val="00404AF4"/>
    <w:rsid w:val="0040648A"/>
    <w:rsid w:val="00406B7E"/>
    <w:rsid w:val="00407834"/>
    <w:rsid w:val="0041080D"/>
    <w:rsid w:val="0041287A"/>
    <w:rsid w:val="0041496D"/>
    <w:rsid w:val="00414F5E"/>
    <w:rsid w:val="004174F1"/>
    <w:rsid w:val="004179B0"/>
    <w:rsid w:val="00420EBF"/>
    <w:rsid w:val="0042175A"/>
    <w:rsid w:val="00423243"/>
    <w:rsid w:val="0042385E"/>
    <w:rsid w:val="00423C13"/>
    <w:rsid w:val="0042448E"/>
    <w:rsid w:val="00424992"/>
    <w:rsid w:val="00425428"/>
    <w:rsid w:val="00427BF6"/>
    <w:rsid w:val="00430464"/>
    <w:rsid w:val="00430C32"/>
    <w:rsid w:val="00431E01"/>
    <w:rsid w:val="00431F7B"/>
    <w:rsid w:val="0043200A"/>
    <w:rsid w:val="0043462A"/>
    <w:rsid w:val="0043718D"/>
    <w:rsid w:val="004378FB"/>
    <w:rsid w:val="00440428"/>
    <w:rsid w:val="00440538"/>
    <w:rsid w:val="004418DD"/>
    <w:rsid w:val="00441A04"/>
    <w:rsid w:val="00442CCD"/>
    <w:rsid w:val="004442FA"/>
    <w:rsid w:val="00444CFD"/>
    <w:rsid w:val="004452AD"/>
    <w:rsid w:val="004459C6"/>
    <w:rsid w:val="004468A6"/>
    <w:rsid w:val="004471C1"/>
    <w:rsid w:val="00447FC0"/>
    <w:rsid w:val="004513E1"/>
    <w:rsid w:val="00451F78"/>
    <w:rsid w:val="0045331C"/>
    <w:rsid w:val="00454CB4"/>
    <w:rsid w:val="004556AA"/>
    <w:rsid w:val="004561DF"/>
    <w:rsid w:val="00457897"/>
    <w:rsid w:val="00460C80"/>
    <w:rsid w:val="00466059"/>
    <w:rsid w:val="00466AAA"/>
    <w:rsid w:val="004678DD"/>
    <w:rsid w:val="00470A06"/>
    <w:rsid w:val="0047153A"/>
    <w:rsid w:val="00471635"/>
    <w:rsid w:val="00471E17"/>
    <w:rsid w:val="00472B01"/>
    <w:rsid w:val="0047318C"/>
    <w:rsid w:val="00473616"/>
    <w:rsid w:val="004741E7"/>
    <w:rsid w:val="00474DC5"/>
    <w:rsid w:val="00475E46"/>
    <w:rsid w:val="0047631E"/>
    <w:rsid w:val="0047792E"/>
    <w:rsid w:val="00480502"/>
    <w:rsid w:val="00483B24"/>
    <w:rsid w:val="004848E5"/>
    <w:rsid w:val="004852D9"/>
    <w:rsid w:val="00485A41"/>
    <w:rsid w:val="00485C68"/>
    <w:rsid w:val="00486793"/>
    <w:rsid w:val="00490227"/>
    <w:rsid w:val="00490853"/>
    <w:rsid w:val="004914B0"/>
    <w:rsid w:val="00494C63"/>
    <w:rsid w:val="00495E49"/>
    <w:rsid w:val="00497150"/>
    <w:rsid w:val="004A1841"/>
    <w:rsid w:val="004A2095"/>
    <w:rsid w:val="004A6772"/>
    <w:rsid w:val="004A6D98"/>
    <w:rsid w:val="004B061A"/>
    <w:rsid w:val="004B3130"/>
    <w:rsid w:val="004B36E9"/>
    <w:rsid w:val="004B4014"/>
    <w:rsid w:val="004B43AF"/>
    <w:rsid w:val="004B503F"/>
    <w:rsid w:val="004B5D7D"/>
    <w:rsid w:val="004B61A3"/>
    <w:rsid w:val="004B69F1"/>
    <w:rsid w:val="004C0A26"/>
    <w:rsid w:val="004C0F2E"/>
    <w:rsid w:val="004C10AE"/>
    <w:rsid w:val="004C1DA0"/>
    <w:rsid w:val="004C40C1"/>
    <w:rsid w:val="004C4263"/>
    <w:rsid w:val="004C4C91"/>
    <w:rsid w:val="004C54A9"/>
    <w:rsid w:val="004C6245"/>
    <w:rsid w:val="004C658A"/>
    <w:rsid w:val="004C6641"/>
    <w:rsid w:val="004D0A1C"/>
    <w:rsid w:val="004D152F"/>
    <w:rsid w:val="004D25B4"/>
    <w:rsid w:val="004D3774"/>
    <w:rsid w:val="004D7B84"/>
    <w:rsid w:val="004E03D1"/>
    <w:rsid w:val="004E1423"/>
    <w:rsid w:val="004E1E4C"/>
    <w:rsid w:val="004E29AD"/>
    <w:rsid w:val="004E34B0"/>
    <w:rsid w:val="004E513F"/>
    <w:rsid w:val="004E72B1"/>
    <w:rsid w:val="004E72F4"/>
    <w:rsid w:val="004F2C7E"/>
    <w:rsid w:val="004F60A3"/>
    <w:rsid w:val="004F6E87"/>
    <w:rsid w:val="004F729E"/>
    <w:rsid w:val="0050573C"/>
    <w:rsid w:val="00505A23"/>
    <w:rsid w:val="005062CC"/>
    <w:rsid w:val="00510785"/>
    <w:rsid w:val="00511A54"/>
    <w:rsid w:val="00511D8D"/>
    <w:rsid w:val="00513C78"/>
    <w:rsid w:val="00515307"/>
    <w:rsid w:val="00515C4B"/>
    <w:rsid w:val="00517583"/>
    <w:rsid w:val="00520091"/>
    <w:rsid w:val="00520CF4"/>
    <w:rsid w:val="005234F0"/>
    <w:rsid w:val="00524B1A"/>
    <w:rsid w:val="005262DE"/>
    <w:rsid w:val="00526DC2"/>
    <w:rsid w:val="00527ED8"/>
    <w:rsid w:val="00530DD1"/>
    <w:rsid w:val="005319AF"/>
    <w:rsid w:val="005329B6"/>
    <w:rsid w:val="0053319B"/>
    <w:rsid w:val="005335C5"/>
    <w:rsid w:val="005375D8"/>
    <w:rsid w:val="00540438"/>
    <w:rsid w:val="00541023"/>
    <w:rsid w:val="005418B7"/>
    <w:rsid w:val="005423E7"/>
    <w:rsid w:val="005461AA"/>
    <w:rsid w:val="0054770C"/>
    <w:rsid w:val="005505F7"/>
    <w:rsid w:val="005507C8"/>
    <w:rsid w:val="005509FA"/>
    <w:rsid w:val="0055122A"/>
    <w:rsid w:val="00551328"/>
    <w:rsid w:val="00554792"/>
    <w:rsid w:val="00554B2D"/>
    <w:rsid w:val="00554DEF"/>
    <w:rsid w:val="005551E6"/>
    <w:rsid w:val="00555512"/>
    <w:rsid w:val="00557F32"/>
    <w:rsid w:val="00560D98"/>
    <w:rsid w:val="00562DD5"/>
    <w:rsid w:val="005635E9"/>
    <w:rsid w:val="005646BB"/>
    <w:rsid w:val="00564740"/>
    <w:rsid w:val="0056574B"/>
    <w:rsid w:val="00565805"/>
    <w:rsid w:val="00565EE6"/>
    <w:rsid w:val="0057154E"/>
    <w:rsid w:val="00571EA9"/>
    <w:rsid w:val="0057221C"/>
    <w:rsid w:val="005727AE"/>
    <w:rsid w:val="00572991"/>
    <w:rsid w:val="00573139"/>
    <w:rsid w:val="00573EB4"/>
    <w:rsid w:val="00574ED8"/>
    <w:rsid w:val="00577120"/>
    <w:rsid w:val="0058111F"/>
    <w:rsid w:val="0058267C"/>
    <w:rsid w:val="00583AEF"/>
    <w:rsid w:val="00586CF7"/>
    <w:rsid w:val="005870BF"/>
    <w:rsid w:val="005911B0"/>
    <w:rsid w:val="0059208B"/>
    <w:rsid w:val="00592271"/>
    <w:rsid w:val="00593F4A"/>
    <w:rsid w:val="00594935"/>
    <w:rsid w:val="00594FF3"/>
    <w:rsid w:val="00596197"/>
    <w:rsid w:val="005962F7"/>
    <w:rsid w:val="00597A5A"/>
    <w:rsid w:val="005A0043"/>
    <w:rsid w:val="005A08B5"/>
    <w:rsid w:val="005A18AE"/>
    <w:rsid w:val="005A21CE"/>
    <w:rsid w:val="005A39B2"/>
    <w:rsid w:val="005A65E5"/>
    <w:rsid w:val="005A7CB4"/>
    <w:rsid w:val="005B2BF5"/>
    <w:rsid w:val="005B42D6"/>
    <w:rsid w:val="005B4680"/>
    <w:rsid w:val="005B5F80"/>
    <w:rsid w:val="005B5FDF"/>
    <w:rsid w:val="005C2F44"/>
    <w:rsid w:val="005C2F6D"/>
    <w:rsid w:val="005C30F0"/>
    <w:rsid w:val="005C3828"/>
    <w:rsid w:val="005C4958"/>
    <w:rsid w:val="005C7E31"/>
    <w:rsid w:val="005D042A"/>
    <w:rsid w:val="005D0E96"/>
    <w:rsid w:val="005D1151"/>
    <w:rsid w:val="005D1E12"/>
    <w:rsid w:val="005D258A"/>
    <w:rsid w:val="005D2597"/>
    <w:rsid w:val="005D4EEC"/>
    <w:rsid w:val="005E127A"/>
    <w:rsid w:val="005E1486"/>
    <w:rsid w:val="005E167B"/>
    <w:rsid w:val="005E24DA"/>
    <w:rsid w:val="005E256A"/>
    <w:rsid w:val="005E3F3E"/>
    <w:rsid w:val="005E4520"/>
    <w:rsid w:val="005E4916"/>
    <w:rsid w:val="005F1298"/>
    <w:rsid w:val="005F1393"/>
    <w:rsid w:val="005F62AB"/>
    <w:rsid w:val="005F692F"/>
    <w:rsid w:val="00600212"/>
    <w:rsid w:val="006004C0"/>
    <w:rsid w:val="006025F8"/>
    <w:rsid w:val="0060509A"/>
    <w:rsid w:val="00606359"/>
    <w:rsid w:val="00610FB9"/>
    <w:rsid w:val="00611366"/>
    <w:rsid w:val="00613599"/>
    <w:rsid w:val="00613B12"/>
    <w:rsid w:val="00614003"/>
    <w:rsid w:val="006144C3"/>
    <w:rsid w:val="00615C5A"/>
    <w:rsid w:val="00615FCC"/>
    <w:rsid w:val="006246BE"/>
    <w:rsid w:val="00627145"/>
    <w:rsid w:val="00627790"/>
    <w:rsid w:val="006317D8"/>
    <w:rsid w:val="00632172"/>
    <w:rsid w:val="0063365B"/>
    <w:rsid w:val="0063476F"/>
    <w:rsid w:val="00637B32"/>
    <w:rsid w:val="00640FF7"/>
    <w:rsid w:val="0064117E"/>
    <w:rsid w:val="00642BEF"/>
    <w:rsid w:val="00643DA6"/>
    <w:rsid w:val="006449DE"/>
    <w:rsid w:val="00647098"/>
    <w:rsid w:val="006514F4"/>
    <w:rsid w:val="00655359"/>
    <w:rsid w:val="00657A48"/>
    <w:rsid w:val="0066219C"/>
    <w:rsid w:val="00662D13"/>
    <w:rsid w:val="006633F3"/>
    <w:rsid w:val="0066360E"/>
    <w:rsid w:val="0066579C"/>
    <w:rsid w:val="00665FBC"/>
    <w:rsid w:val="00666E30"/>
    <w:rsid w:val="00672CE1"/>
    <w:rsid w:val="0067405F"/>
    <w:rsid w:val="00675D85"/>
    <w:rsid w:val="00676954"/>
    <w:rsid w:val="00676FB8"/>
    <w:rsid w:val="00681233"/>
    <w:rsid w:val="0068124D"/>
    <w:rsid w:val="00681A84"/>
    <w:rsid w:val="00681F93"/>
    <w:rsid w:val="00682632"/>
    <w:rsid w:val="00683360"/>
    <w:rsid w:val="006838C9"/>
    <w:rsid w:val="00685DB0"/>
    <w:rsid w:val="00686784"/>
    <w:rsid w:val="0068775C"/>
    <w:rsid w:val="00687A8D"/>
    <w:rsid w:val="00687DAF"/>
    <w:rsid w:val="00693A26"/>
    <w:rsid w:val="0069541C"/>
    <w:rsid w:val="00697636"/>
    <w:rsid w:val="006A0334"/>
    <w:rsid w:val="006A123E"/>
    <w:rsid w:val="006A16AB"/>
    <w:rsid w:val="006A16C4"/>
    <w:rsid w:val="006A5491"/>
    <w:rsid w:val="006A6B2E"/>
    <w:rsid w:val="006B115F"/>
    <w:rsid w:val="006B31FD"/>
    <w:rsid w:val="006B481E"/>
    <w:rsid w:val="006B65AD"/>
    <w:rsid w:val="006B6848"/>
    <w:rsid w:val="006B684F"/>
    <w:rsid w:val="006C4923"/>
    <w:rsid w:val="006C5DAA"/>
    <w:rsid w:val="006C5FE9"/>
    <w:rsid w:val="006C73B0"/>
    <w:rsid w:val="006C7894"/>
    <w:rsid w:val="006C7D9B"/>
    <w:rsid w:val="006D0D57"/>
    <w:rsid w:val="006D2B6B"/>
    <w:rsid w:val="006D3A27"/>
    <w:rsid w:val="006D5724"/>
    <w:rsid w:val="006D64DC"/>
    <w:rsid w:val="006D6D88"/>
    <w:rsid w:val="006E0DE1"/>
    <w:rsid w:val="006E187C"/>
    <w:rsid w:val="006E4907"/>
    <w:rsid w:val="006E4E50"/>
    <w:rsid w:val="006E6E40"/>
    <w:rsid w:val="006F1044"/>
    <w:rsid w:val="006F1CAD"/>
    <w:rsid w:val="006F2840"/>
    <w:rsid w:val="006F3E3F"/>
    <w:rsid w:val="006F3FC5"/>
    <w:rsid w:val="006F513B"/>
    <w:rsid w:val="006F58B4"/>
    <w:rsid w:val="006F6B93"/>
    <w:rsid w:val="006F7554"/>
    <w:rsid w:val="00700193"/>
    <w:rsid w:val="00700681"/>
    <w:rsid w:val="0070233F"/>
    <w:rsid w:val="00703670"/>
    <w:rsid w:val="007045F1"/>
    <w:rsid w:val="007051CB"/>
    <w:rsid w:val="00706656"/>
    <w:rsid w:val="00707D70"/>
    <w:rsid w:val="007124FD"/>
    <w:rsid w:val="00712B93"/>
    <w:rsid w:val="00714849"/>
    <w:rsid w:val="0071600F"/>
    <w:rsid w:val="00720A92"/>
    <w:rsid w:val="00721132"/>
    <w:rsid w:val="00721A86"/>
    <w:rsid w:val="00722030"/>
    <w:rsid w:val="007229CF"/>
    <w:rsid w:val="00722DE2"/>
    <w:rsid w:val="00722E89"/>
    <w:rsid w:val="0072750D"/>
    <w:rsid w:val="00727EE1"/>
    <w:rsid w:val="00730CFD"/>
    <w:rsid w:val="007312CF"/>
    <w:rsid w:val="00732FD3"/>
    <w:rsid w:val="00733C30"/>
    <w:rsid w:val="00734C71"/>
    <w:rsid w:val="00736790"/>
    <w:rsid w:val="00736CDB"/>
    <w:rsid w:val="00736E1F"/>
    <w:rsid w:val="007372A8"/>
    <w:rsid w:val="00740A88"/>
    <w:rsid w:val="00742A3C"/>
    <w:rsid w:val="00743D22"/>
    <w:rsid w:val="007440D3"/>
    <w:rsid w:val="00745CBA"/>
    <w:rsid w:val="00746962"/>
    <w:rsid w:val="00747207"/>
    <w:rsid w:val="007539AB"/>
    <w:rsid w:val="00754B7C"/>
    <w:rsid w:val="00754D1A"/>
    <w:rsid w:val="007570A3"/>
    <w:rsid w:val="00757CE7"/>
    <w:rsid w:val="00761442"/>
    <w:rsid w:val="00761449"/>
    <w:rsid w:val="00762C63"/>
    <w:rsid w:val="00764F5A"/>
    <w:rsid w:val="00766586"/>
    <w:rsid w:val="00767FAE"/>
    <w:rsid w:val="00770649"/>
    <w:rsid w:val="00771AFE"/>
    <w:rsid w:val="00771D1A"/>
    <w:rsid w:val="00772E9D"/>
    <w:rsid w:val="00776E2B"/>
    <w:rsid w:val="00780491"/>
    <w:rsid w:val="00780E63"/>
    <w:rsid w:val="007819E5"/>
    <w:rsid w:val="00786D41"/>
    <w:rsid w:val="00787F93"/>
    <w:rsid w:val="0079020A"/>
    <w:rsid w:val="00793DF1"/>
    <w:rsid w:val="007941F1"/>
    <w:rsid w:val="007943F7"/>
    <w:rsid w:val="00795AE7"/>
    <w:rsid w:val="007961B0"/>
    <w:rsid w:val="0079641D"/>
    <w:rsid w:val="00796D9E"/>
    <w:rsid w:val="00797D53"/>
    <w:rsid w:val="007A0ED4"/>
    <w:rsid w:val="007A25B6"/>
    <w:rsid w:val="007A2D5D"/>
    <w:rsid w:val="007A2F72"/>
    <w:rsid w:val="007A4707"/>
    <w:rsid w:val="007A49D8"/>
    <w:rsid w:val="007A5A8F"/>
    <w:rsid w:val="007A7556"/>
    <w:rsid w:val="007A7A13"/>
    <w:rsid w:val="007B089A"/>
    <w:rsid w:val="007B342C"/>
    <w:rsid w:val="007C0DF0"/>
    <w:rsid w:val="007C2630"/>
    <w:rsid w:val="007C2FF8"/>
    <w:rsid w:val="007C3CE9"/>
    <w:rsid w:val="007C5E96"/>
    <w:rsid w:val="007D11CF"/>
    <w:rsid w:val="007D136D"/>
    <w:rsid w:val="007D36AF"/>
    <w:rsid w:val="007D3A85"/>
    <w:rsid w:val="007D4FC5"/>
    <w:rsid w:val="007E05C4"/>
    <w:rsid w:val="007E1676"/>
    <w:rsid w:val="007E1B80"/>
    <w:rsid w:val="007E2319"/>
    <w:rsid w:val="007E2A57"/>
    <w:rsid w:val="007E3173"/>
    <w:rsid w:val="007E5889"/>
    <w:rsid w:val="007E79B9"/>
    <w:rsid w:val="007F07DC"/>
    <w:rsid w:val="007F22BF"/>
    <w:rsid w:val="007F4396"/>
    <w:rsid w:val="007F686B"/>
    <w:rsid w:val="0080078E"/>
    <w:rsid w:val="00803323"/>
    <w:rsid w:val="008034AB"/>
    <w:rsid w:val="008044CA"/>
    <w:rsid w:val="00805E51"/>
    <w:rsid w:val="008066F9"/>
    <w:rsid w:val="008126C1"/>
    <w:rsid w:val="008149AB"/>
    <w:rsid w:val="0081599B"/>
    <w:rsid w:val="008161C9"/>
    <w:rsid w:val="0082280A"/>
    <w:rsid w:val="00822A7B"/>
    <w:rsid w:val="00822BB4"/>
    <w:rsid w:val="00824497"/>
    <w:rsid w:val="00826084"/>
    <w:rsid w:val="0082701D"/>
    <w:rsid w:val="00827174"/>
    <w:rsid w:val="00827AE0"/>
    <w:rsid w:val="00830851"/>
    <w:rsid w:val="00830FDC"/>
    <w:rsid w:val="00834218"/>
    <w:rsid w:val="008405C4"/>
    <w:rsid w:val="00840B9B"/>
    <w:rsid w:val="00841D05"/>
    <w:rsid w:val="008442C0"/>
    <w:rsid w:val="0084449B"/>
    <w:rsid w:val="00845D18"/>
    <w:rsid w:val="0084727D"/>
    <w:rsid w:val="008506A3"/>
    <w:rsid w:val="00853964"/>
    <w:rsid w:val="00853B09"/>
    <w:rsid w:val="00853DF3"/>
    <w:rsid w:val="008543C7"/>
    <w:rsid w:val="00855D12"/>
    <w:rsid w:val="00856994"/>
    <w:rsid w:val="00856C6B"/>
    <w:rsid w:val="00860079"/>
    <w:rsid w:val="008602D6"/>
    <w:rsid w:val="00861A5A"/>
    <w:rsid w:val="00862C3F"/>
    <w:rsid w:val="008637BF"/>
    <w:rsid w:val="00865EB5"/>
    <w:rsid w:val="0086659B"/>
    <w:rsid w:val="00866604"/>
    <w:rsid w:val="00866D7F"/>
    <w:rsid w:val="00870C2D"/>
    <w:rsid w:val="00871229"/>
    <w:rsid w:val="00871D87"/>
    <w:rsid w:val="0087569B"/>
    <w:rsid w:val="0087598F"/>
    <w:rsid w:val="00877055"/>
    <w:rsid w:val="00877298"/>
    <w:rsid w:val="00881A62"/>
    <w:rsid w:val="00883532"/>
    <w:rsid w:val="0088487A"/>
    <w:rsid w:val="008854FD"/>
    <w:rsid w:val="00886AFB"/>
    <w:rsid w:val="00887795"/>
    <w:rsid w:val="00887965"/>
    <w:rsid w:val="00890304"/>
    <w:rsid w:val="00892A04"/>
    <w:rsid w:val="00893DFC"/>
    <w:rsid w:val="0089503D"/>
    <w:rsid w:val="008969DF"/>
    <w:rsid w:val="00897723"/>
    <w:rsid w:val="00897A60"/>
    <w:rsid w:val="008A3908"/>
    <w:rsid w:val="008A41BB"/>
    <w:rsid w:val="008A4918"/>
    <w:rsid w:val="008A4964"/>
    <w:rsid w:val="008B03CF"/>
    <w:rsid w:val="008B25C5"/>
    <w:rsid w:val="008B4893"/>
    <w:rsid w:val="008B4FC9"/>
    <w:rsid w:val="008B7B85"/>
    <w:rsid w:val="008C62F3"/>
    <w:rsid w:val="008C6B69"/>
    <w:rsid w:val="008C7868"/>
    <w:rsid w:val="008C7FC5"/>
    <w:rsid w:val="008D351E"/>
    <w:rsid w:val="008D3B41"/>
    <w:rsid w:val="008D45E1"/>
    <w:rsid w:val="008D5E03"/>
    <w:rsid w:val="008E0407"/>
    <w:rsid w:val="008E1929"/>
    <w:rsid w:val="008E26CC"/>
    <w:rsid w:val="008E50F2"/>
    <w:rsid w:val="008E5F1A"/>
    <w:rsid w:val="008E62E9"/>
    <w:rsid w:val="008E630A"/>
    <w:rsid w:val="008E7976"/>
    <w:rsid w:val="008F36AE"/>
    <w:rsid w:val="008F5556"/>
    <w:rsid w:val="008F5A2C"/>
    <w:rsid w:val="008F62EA"/>
    <w:rsid w:val="008F6F2A"/>
    <w:rsid w:val="008F7394"/>
    <w:rsid w:val="008F7631"/>
    <w:rsid w:val="008F7ADF"/>
    <w:rsid w:val="00900A0B"/>
    <w:rsid w:val="00904596"/>
    <w:rsid w:val="00905645"/>
    <w:rsid w:val="00905E1A"/>
    <w:rsid w:val="009074A6"/>
    <w:rsid w:val="00907B98"/>
    <w:rsid w:val="00911740"/>
    <w:rsid w:val="009118E6"/>
    <w:rsid w:val="00912594"/>
    <w:rsid w:val="00914375"/>
    <w:rsid w:val="00914F34"/>
    <w:rsid w:val="00917238"/>
    <w:rsid w:val="009243C9"/>
    <w:rsid w:val="0092529C"/>
    <w:rsid w:val="00927DE3"/>
    <w:rsid w:val="00932612"/>
    <w:rsid w:val="00934442"/>
    <w:rsid w:val="00934571"/>
    <w:rsid w:val="00934A26"/>
    <w:rsid w:val="00936B53"/>
    <w:rsid w:val="0093728F"/>
    <w:rsid w:val="0093734B"/>
    <w:rsid w:val="009375F0"/>
    <w:rsid w:val="00941BD5"/>
    <w:rsid w:val="00943464"/>
    <w:rsid w:val="00944093"/>
    <w:rsid w:val="00944155"/>
    <w:rsid w:val="00945429"/>
    <w:rsid w:val="00945628"/>
    <w:rsid w:val="009456A6"/>
    <w:rsid w:val="00946552"/>
    <w:rsid w:val="00946C9F"/>
    <w:rsid w:val="009517CA"/>
    <w:rsid w:val="0095262D"/>
    <w:rsid w:val="009545B4"/>
    <w:rsid w:val="00956BA5"/>
    <w:rsid w:val="00956D6F"/>
    <w:rsid w:val="00957F67"/>
    <w:rsid w:val="009626EA"/>
    <w:rsid w:val="009629C0"/>
    <w:rsid w:val="00965335"/>
    <w:rsid w:val="009655C9"/>
    <w:rsid w:val="00967D0D"/>
    <w:rsid w:val="009705B6"/>
    <w:rsid w:val="009722A6"/>
    <w:rsid w:val="009723D7"/>
    <w:rsid w:val="00972574"/>
    <w:rsid w:val="00973A95"/>
    <w:rsid w:val="00973EBC"/>
    <w:rsid w:val="009753DA"/>
    <w:rsid w:val="00975461"/>
    <w:rsid w:val="00980BC4"/>
    <w:rsid w:val="0098217B"/>
    <w:rsid w:val="0098437F"/>
    <w:rsid w:val="009847C3"/>
    <w:rsid w:val="00986210"/>
    <w:rsid w:val="009872BE"/>
    <w:rsid w:val="00991209"/>
    <w:rsid w:val="009924A0"/>
    <w:rsid w:val="00992F16"/>
    <w:rsid w:val="009952BF"/>
    <w:rsid w:val="009953DF"/>
    <w:rsid w:val="009957FB"/>
    <w:rsid w:val="00996A3E"/>
    <w:rsid w:val="00996BB4"/>
    <w:rsid w:val="00997119"/>
    <w:rsid w:val="009A0D5F"/>
    <w:rsid w:val="009A2FB5"/>
    <w:rsid w:val="009A3982"/>
    <w:rsid w:val="009A3AB8"/>
    <w:rsid w:val="009A7D0F"/>
    <w:rsid w:val="009B0AEE"/>
    <w:rsid w:val="009B2392"/>
    <w:rsid w:val="009B25E1"/>
    <w:rsid w:val="009B46E8"/>
    <w:rsid w:val="009C1C9E"/>
    <w:rsid w:val="009C2A7B"/>
    <w:rsid w:val="009C4E6C"/>
    <w:rsid w:val="009C6C78"/>
    <w:rsid w:val="009C6E2F"/>
    <w:rsid w:val="009C782F"/>
    <w:rsid w:val="009C7B8C"/>
    <w:rsid w:val="009D0CF4"/>
    <w:rsid w:val="009D7A74"/>
    <w:rsid w:val="009E10BE"/>
    <w:rsid w:val="009E123D"/>
    <w:rsid w:val="009E4150"/>
    <w:rsid w:val="009E5863"/>
    <w:rsid w:val="009E5CFD"/>
    <w:rsid w:val="009E68DC"/>
    <w:rsid w:val="009E69DE"/>
    <w:rsid w:val="009E7E09"/>
    <w:rsid w:val="009F0164"/>
    <w:rsid w:val="009F058B"/>
    <w:rsid w:val="009F126F"/>
    <w:rsid w:val="009F181B"/>
    <w:rsid w:val="009F1E5E"/>
    <w:rsid w:val="009F42A4"/>
    <w:rsid w:val="009F53A5"/>
    <w:rsid w:val="009F637F"/>
    <w:rsid w:val="009F6AFB"/>
    <w:rsid w:val="009F7018"/>
    <w:rsid w:val="00A000EC"/>
    <w:rsid w:val="00A006B7"/>
    <w:rsid w:val="00A00DCF"/>
    <w:rsid w:val="00A06179"/>
    <w:rsid w:val="00A07DE0"/>
    <w:rsid w:val="00A12A53"/>
    <w:rsid w:val="00A13090"/>
    <w:rsid w:val="00A13267"/>
    <w:rsid w:val="00A14BFC"/>
    <w:rsid w:val="00A15286"/>
    <w:rsid w:val="00A1635B"/>
    <w:rsid w:val="00A164D5"/>
    <w:rsid w:val="00A16F1C"/>
    <w:rsid w:val="00A17634"/>
    <w:rsid w:val="00A2202D"/>
    <w:rsid w:val="00A23A8A"/>
    <w:rsid w:val="00A27A1B"/>
    <w:rsid w:val="00A31BCF"/>
    <w:rsid w:val="00A33DF9"/>
    <w:rsid w:val="00A34F6A"/>
    <w:rsid w:val="00A419E2"/>
    <w:rsid w:val="00A41A0E"/>
    <w:rsid w:val="00A42146"/>
    <w:rsid w:val="00A4764F"/>
    <w:rsid w:val="00A5058E"/>
    <w:rsid w:val="00A51615"/>
    <w:rsid w:val="00A5447F"/>
    <w:rsid w:val="00A563D4"/>
    <w:rsid w:val="00A61038"/>
    <w:rsid w:val="00A63CC3"/>
    <w:rsid w:val="00A6416A"/>
    <w:rsid w:val="00A64BDA"/>
    <w:rsid w:val="00A66B79"/>
    <w:rsid w:val="00A66C94"/>
    <w:rsid w:val="00A66F21"/>
    <w:rsid w:val="00A7112C"/>
    <w:rsid w:val="00A71E59"/>
    <w:rsid w:val="00A71F0D"/>
    <w:rsid w:val="00A72087"/>
    <w:rsid w:val="00A72C0F"/>
    <w:rsid w:val="00A73556"/>
    <w:rsid w:val="00A73FDC"/>
    <w:rsid w:val="00A749C4"/>
    <w:rsid w:val="00A76145"/>
    <w:rsid w:val="00A80836"/>
    <w:rsid w:val="00A83965"/>
    <w:rsid w:val="00A86662"/>
    <w:rsid w:val="00A867AE"/>
    <w:rsid w:val="00A901CC"/>
    <w:rsid w:val="00A90BF2"/>
    <w:rsid w:val="00A9257F"/>
    <w:rsid w:val="00A928F7"/>
    <w:rsid w:val="00A94A51"/>
    <w:rsid w:val="00A957DA"/>
    <w:rsid w:val="00A95934"/>
    <w:rsid w:val="00A97A87"/>
    <w:rsid w:val="00AA0B31"/>
    <w:rsid w:val="00AA2C89"/>
    <w:rsid w:val="00AA41F2"/>
    <w:rsid w:val="00AA4A88"/>
    <w:rsid w:val="00AA73AE"/>
    <w:rsid w:val="00AB1219"/>
    <w:rsid w:val="00AB13DD"/>
    <w:rsid w:val="00AB1DB6"/>
    <w:rsid w:val="00AB375B"/>
    <w:rsid w:val="00AB3989"/>
    <w:rsid w:val="00AB49FB"/>
    <w:rsid w:val="00AB55A4"/>
    <w:rsid w:val="00AB6137"/>
    <w:rsid w:val="00AB6914"/>
    <w:rsid w:val="00AC1055"/>
    <w:rsid w:val="00AC187B"/>
    <w:rsid w:val="00AC2D29"/>
    <w:rsid w:val="00AC3009"/>
    <w:rsid w:val="00AC40B4"/>
    <w:rsid w:val="00AC43D2"/>
    <w:rsid w:val="00AC4AE3"/>
    <w:rsid w:val="00AC4FCE"/>
    <w:rsid w:val="00AC59B2"/>
    <w:rsid w:val="00AC658D"/>
    <w:rsid w:val="00AC7AEE"/>
    <w:rsid w:val="00AD020D"/>
    <w:rsid w:val="00AD04F1"/>
    <w:rsid w:val="00AD0E85"/>
    <w:rsid w:val="00AD2B96"/>
    <w:rsid w:val="00AD697D"/>
    <w:rsid w:val="00AE0944"/>
    <w:rsid w:val="00AE0F6E"/>
    <w:rsid w:val="00AE1681"/>
    <w:rsid w:val="00AE1FC8"/>
    <w:rsid w:val="00AE392E"/>
    <w:rsid w:val="00AE3C62"/>
    <w:rsid w:val="00AE465A"/>
    <w:rsid w:val="00AE472D"/>
    <w:rsid w:val="00AE73F7"/>
    <w:rsid w:val="00AF26AC"/>
    <w:rsid w:val="00AF28BA"/>
    <w:rsid w:val="00AF2BCB"/>
    <w:rsid w:val="00AF2EA3"/>
    <w:rsid w:val="00AF3E3F"/>
    <w:rsid w:val="00AF4647"/>
    <w:rsid w:val="00AF5087"/>
    <w:rsid w:val="00AF6EDA"/>
    <w:rsid w:val="00AF7169"/>
    <w:rsid w:val="00B05166"/>
    <w:rsid w:val="00B05257"/>
    <w:rsid w:val="00B06B56"/>
    <w:rsid w:val="00B07037"/>
    <w:rsid w:val="00B0786F"/>
    <w:rsid w:val="00B07BE2"/>
    <w:rsid w:val="00B112B0"/>
    <w:rsid w:val="00B1183B"/>
    <w:rsid w:val="00B1376B"/>
    <w:rsid w:val="00B13A66"/>
    <w:rsid w:val="00B1536E"/>
    <w:rsid w:val="00B1790E"/>
    <w:rsid w:val="00B17B57"/>
    <w:rsid w:val="00B21912"/>
    <w:rsid w:val="00B2230D"/>
    <w:rsid w:val="00B22927"/>
    <w:rsid w:val="00B23605"/>
    <w:rsid w:val="00B24060"/>
    <w:rsid w:val="00B240A4"/>
    <w:rsid w:val="00B25133"/>
    <w:rsid w:val="00B26E7C"/>
    <w:rsid w:val="00B27CE7"/>
    <w:rsid w:val="00B313CC"/>
    <w:rsid w:val="00B31A67"/>
    <w:rsid w:val="00B32EAF"/>
    <w:rsid w:val="00B334D9"/>
    <w:rsid w:val="00B34CC5"/>
    <w:rsid w:val="00B36C5A"/>
    <w:rsid w:val="00B3731F"/>
    <w:rsid w:val="00B37C18"/>
    <w:rsid w:val="00B400EC"/>
    <w:rsid w:val="00B40BB1"/>
    <w:rsid w:val="00B46181"/>
    <w:rsid w:val="00B46CE5"/>
    <w:rsid w:val="00B478B9"/>
    <w:rsid w:val="00B5281B"/>
    <w:rsid w:val="00B52FFA"/>
    <w:rsid w:val="00B542B1"/>
    <w:rsid w:val="00B54508"/>
    <w:rsid w:val="00B564A7"/>
    <w:rsid w:val="00B5733A"/>
    <w:rsid w:val="00B57880"/>
    <w:rsid w:val="00B60210"/>
    <w:rsid w:val="00B6074D"/>
    <w:rsid w:val="00B634F6"/>
    <w:rsid w:val="00B63F6C"/>
    <w:rsid w:val="00B664BB"/>
    <w:rsid w:val="00B6669D"/>
    <w:rsid w:val="00B66917"/>
    <w:rsid w:val="00B6763D"/>
    <w:rsid w:val="00B72109"/>
    <w:rsid w:val="00B72685"/>
    <w:rsid w:val="00B735CA"/>
    <w:rsid w:val="00B74F4A"/>
    <w:rsid w:val="00B75076"/>
    <w:rsid w:val="00B754AB"/>
    <w:rsid w:val="00B762E3"/>
    <w:rsid w:val="00B7679B"/>
    <w:rsid w:val="00B8074D"/>
    <w:rsid w:val="00B836F4"/>
    <w:rsid w:val="00B8418B"/>
    <w:rsid w:val="00B8426B"/>
    <w:rsid w:val="00B85E34"/>
    <w:rsid w:val="00B92729"/>
    <w:rsid w:val="00B94E87"/>
    <w:rsid w:val="00B975EC"/>
    <w:rsid w:val="00BA3335"/>
    <w:rsid w:val="00BA3B4B"/>
    <w:rsid w:val="00BA4ABD"/>
    <w:rsid w:val="00BA60BF"/>
    <w:rsid w:val="00BB0F28"/>
    <w:rsid w:val="00BB2CD6"/>
    <w:rsid w:val="00BB3338"/>
    <w:rsid w:val="00BB3409"/>
    <w:rsid w:val="00BB4D78"/>
    <w:rsid w:val="00BB5F82"/>
    <w:rsid w:val="00BB6164"/>
    <w:rsid w:val="00BB7F36"/>
    <w:rsid w:val="00BC1643"/>
    <w:rsid w:val="00BC1C53"/>
    <w:rsid w:val="00BC66EA"/>
    <w:rsid w:val="00BC7BEE"/>
    <w:rsid w:val="00BC7F10"/>
    <w:rsid w:val="00BD1093"/>
    <w:rsid w:val="00BD1AE8"/>
    <w:rsid w:val="00BD1BE0"/>
    <w:rsid w:val="00BD1BE6"/>
    <w:rsid w:val="00BD1C42"/>
    <w:rsid w:val="00BD3034"/>
    <w:rsid w:val="00BD30A8"/>
    <w:rsid w:val="00BD50F5"/>
    <w:rsid w:val="00BD53B1"/>
    <w:rsid w:val="00BD53D9"/>
    <w:rsid w:val="00BE006F"/>
    <w:rsid w:val="00BE0B6B"/>
    <w:rsid w:val="00BE0CD4"/>
    <w:rsid w:val="00BE24C4"/>
    <w:rsid w:val="00BE2A63"/>
    <w:rsid w:val="00BE2EC9"/>
    <w:rsid w:val="00BE3A6D"/>
    <w:rsid w:val="00BE5863"/>
    <w:rsid w:val="00BE6428"/>
    <w:rsid w:val="00BE7DB4"/>
    <w:rsid w:val="00BF02D0"/>
    <w:rsid w:val="00BF56F8"/>
    <w:rsid w:val="00BF5957"/>
    <w:rsid w:val="00BF59A3"/>
    <w:rsid w:val="00C00057"/>
    <w:rsid w:val="00C00A84"/>
    <w:rsid w:val="00C03BA3"/>
    <w:rsid w:val="00C04219"/>
    <w:rsid w:val="00C078E6"/>
    <w:rsid w:val="00C10958"/>
    <w:rsid w:val="00C10D5F"/>
    <w:rsid w:val="00C11020"/>
    <w:rsid w:val="00C119D0"/>
    <w:rsid w:val="00C12060"/>
    <w:rsid w:val="00C1346A"/>
    <w:rsid w:val="00C13EDF"/>
    <w:rsid w:val="00C150C7"/>
    <w:rsid w:val="00C16259"/>
    <w:rsid w:val="00C165E4"/>
    <w:rsid w:val="00C16F83"/>
    <w:rsid w:val="00C21E61"/>
    <w:rsid w:val="00C22672"/>
    <w:rsid w:val="00C23015"/>
    <w:rsid w:val="00C262A2"/>
    <w:rsid w:val="00C26AA3"/>
    <w:rsid w:val="00C277FA"/>
    <w:rsid w:val="00C27BDD"/>
    <w:rsid w:val="00C33B2F"/>
    <w:rsid w:val="00C3432D"/>
    <w:rsid w:val="00C35F9F"/>
    <w:rsid w:val="00C3673B"/>
    <w:rsid w:val="00C36DCD"/>
    <w:rsid w:val="00C40B5F"/>
    <w:rsid w:val="00C413FA"/>
    <w:rsid w:val="00C420D0"/>
    <w:rsid w:val="00C42DFE"/>
    <w:rsid w:val="00C434DD"/>
    <w:rsid w:val="00C43D85"/>
    <w:rsid w:val="00C450C9"/>
    <w:rsid w:val="00C4625F"/>
    <w:rsid w:val="00C46E89"/>
    <w:rsid w:val="00C53DA1"/>
    <w:rsid w:val="00C54A55"/>
    <w:rsid w:val="00C54C28"/>
    <w:rsid w:val="00C56B93"/>
    <w:rsid w:val="00C57CBD"/>
    <w:rsid w:val="00C57D08"/>
    <w:rsid w:val="00C61941"/>
    <w:rsid w:val="00C64E60"/>
    <w:rsid w:val="00C659FF"/>
    <w:rsid w:val="00C6618B"/>
    <w:rsid w:val="00C6739E"/>
    <w:rsid w:val="00C72E5A"/>
    <w:rsid w:val="00C738BB"/>
    <w:rsid w:val="00C743EB"/>
    <w:rsid w:val="00C7702E"/>
    <w:rsid w:val="00C773A6"/>
    <w:rsid w:val="00C77ED8"/>
    <w:rsid w:val="00C8038E"/>
    <w:rsid w:val="00C819B8"/>
    <w:rsid w:val="00C826BD"/>
    <w:rsid w:val="00C83A84"/>
    <w:rsid w:val="00C84B36"/>
    <w:rsid w:val="00C84B7F"/>
    <w:rsid w:val="00C86275"/>
    <w:rsid w:val="00C86829"/>
    <w:rsid w:val="00C87AB1"/>
    <w:rsid w:val="00C90C0A"/>
    <w:rsid w:val="00C92D85"/>
    <w:rsid w:val="00C93C6A"/>
    <w:rsid w:val="00C95E0E"/>
    <w:rsid w:val="00CA0151"/>
    <w:rsid w:val="00CA32D1"/>
    <w:rsid w:val="00CA36E9"/>
    <w:rsid w:val="00CA44F4"/>
    <w:rsid w:val="00CA4680"/>
    <w:rsid w:val="00CA5D27"/>
    <w:rsid w:val="00CA6C71"/>
    <w:rsid w:val="00CA736B"/>
    <w:rsid w:val="00CB0580"/>
    <w:rsid w:val="00CB0F89"/>
    <w:rsid w:val="00CB1EE7"/>
    <w:rsid w:val="00CB37F5"/>
    <w:rsid w:val="00CB46D8"/>
    <w:rsid w:val="00CB66DB"/>
    <w:rsid w:val="00CC105F"/>
    <w:rsid w:val="00CC3977"/>
    <w:rsid w:val="00CC5D26"/>
    <w:rsid w:val="00CC6286"/>
    <w:rsid w:val="00CC7746"/>
    <w:rsid w:val="00CD1E55"/>
    <w:rsid w:val="00CD26A5"/>
    <w:rsid w:val="00CD26AC"/>
    <w:rsid w:val="00CD3821"/>
    <w:rsid w:val="00CD4D3A"/>
    <w:rsid w:val="00CD5B10"/>
    <w:rsid w:val="00CE0226"/>
    <w:rsid w:val="00CE100C"/>
    <w:rsid w:val="00CE5F98"/>
    <w:rsid w:val="00CE707B"/>
    <w:rsid w:val="00CF06C5"/>
    <w:rsid w:val="00CF2C2C"/>
    <w:rsid w:val="00CF2C33"/>
    <w:rsid w:val="00CF3EAA"/>
    <w:rsid w:val="00CF4575"/>
    <w:rsid w:val="00CF55F5"/>
    <w:rsid w:val="00CF5B65"/>
    <w:rsid w:val="00CF5CFF"/>
    <w:rsid w:val="00CF6485"/>
    <w:rsid w:val="00CF66EA"/>
    <w:rsid w:val="00CF79AE"/>
    <w:rsid w:val="00CF7B9C"/>
    <w:rsid w:val="00D00181"/>
    <w:rsid w:val="00D00258"/>
    <w:rsid w:val="00D01A24"/>
    <w:rsid w:val="00D058C5"/>
    <w:rsid w:val="00D05C76"/>
    <w:rsid w:val="00D05EB2"/>
    <w:rsid w:val="00D06098"/>
    <w:rsid w:val="00D07264"/>
    <w:rsid w:val="00D109AF"/>
    <w:rsid w:val="00D10B4F"/>
    <w:rsid w:val="00D11551"/>
    <w:rsid w:val="00D14338"/>
    <w:rsid w:val="00D151DB"/>
    <w:rsid w:val="00D15234"/>
    <w:rsid w:val="00D22BB3"/>
    <w:rsid w:val="00D2314B"/>
    <w:rsid w:val="00D25A73"/>
    <w:rsid w:val="00D27B1D"/>
    <w:rsid w:val="00D31219"/>
    <w:rsid w:val="00D313E4"/>
    <w:rsid w:val="00D3248A"/>
    <w:rsid w:val="00D32D8C"/>
    <w:rsid w:val="00D345E6"/>
    <w:rsid w:val="00D3565D"/>
    <w:rsid w:val="00D37AEC"/>
    <w:rsid w:val="00D37BEC"/>
    <w:rsid w:val="00D40ACE"/>
    <w:rsid w:val="00D40CE8"/>
    <w:rsid w:val="00D41074"/>
    <w:rsid w:val="00D46C41"/>
    <w:rsid w:val="00D516DA"/>
    <w:rsid w:val="00D5516C"/>
    <w:rsid w:val="00D569BA"/>
    <w:rsid w:val="00D56E43"/>
    <w:rsid w:val="00D612A1"/>
    <w:rsid w:val="00D61D85"/>
    <w:rsid w:val="00D63B0B"/>
    <w:rsid w:val="00D66AEF"/>
    <w:rsid w:val="00D67FAA"/>
    <w:rsid w:val="00D703C2"/>
    <w:rsid w:val="00D72B28"/>
    <w:rsid w:val="00D73BC8"/>
    <w:rsid w:val="00D767C0"/>
    <w:rsid w:val="00D7761B"/>
    <w:rsid w:val="00D77959"/>
    <w:rsid w:val="00D80834"/>
    <w:rsid w:val="00D820A9"/>
    <w:rsid w:val="00D8484B"/>
    <w:rsid w:val="00D860A4"/>
    <w:rsid w:val="00D86217"/>
    <w:rsid w:val="00D862D7"/>
    <w:rsid w:val="00D87C42"/>
    <w:rsid w:val="00D903DE"/>
    <w:rsid w:val="00D91250"/>
    <w:rsid w:val="00D912BA"/>
    <w:rsid w:val="00D91648"/>
    <w:rsid w:val="00D92911"/>
    <w:rsid w:val="00D941CB"/>
    <w:rsid w:val="00D945F8"/>
    <w:rsid w:val="00D94B88"/>
    <w:rsid w:val="00D95E51"/>
    <w:rsid w:val="00D96CF7"/>
    <w:rsid w:val="00D97B23"/>
    <w:rsid w:val="00DA0F77"/>
    <w:rsid w:val="00DA325B"/>
    <w:rsid w:val="00DB1C06"/>
    <w:rsid w:val="00DB292A"/>
    <w:rsid w:val="00DB3C2A"/>
    <w:rsid w:val="00DB3E01"/>
    <w:rsid w:val="00DB4675"/>
    <w:rsid w:val="00DB5882"/>
    <w:rsid w:val="00DB5EC6"/>
    <w:rsid w:val="00DB5FD2"/>
    <w:rsid w:val="00DB6C37"/>
    <w:rsid w:val="00DB74A6"/>
    <w:rsid w:val="00DB75A6"/>
    <w:rsid w:val="00DC069E"/>
    <w:rsid w:val="00DC24A2"/>
    <w:rsid w:val="00DC374B"/>
    <w:rsid w:val="00DC38AD"/>
    <w:rsid w:val="00DC3F7C"/>
    <w:rsid w:val="00DC4167"/>
    <w:rsid w:val="00DC419A"/>
    <w:rsid w:val="00DC451E"/>
    <w:rsid w:val="00DC54E5"/>
    <w:rsid w:val="00DC5561"/>
    <w:rsid w:val="00DC5E78"/>
    <w:rsid w:val="00DC6110"/>
    <w:rsid w:val="00DC635C"/>
    <w:rsid w:val="00DC6D9C"/>
    <w:rsid w:val="00DD0376"/>
    <w:rsid w:val="00DD16A7"/>
    <w:rsid w:val="00DD1A3D"/>
    <w:rsid w:val="00DD3051"/>
    <w:rsid w:val="00DD444A"/>
    <w:rsid w:val="00DE00F1"/>
    <w:rsid w:val="00DE1C08"/>
    <w:rsid w:val="00DE53F4"/>
    <w:rsid w:val="00DE5A5E"/>
    <w:rsid w:val="00DF18D7"/>
    <w:rsid w:val="00DF4430"/>
    <w:rsid w:val="00DF4910"/>
    <w:rsid w:val="00DF508E"/>
    <w:rsid w:val="00DF59D5"/>
    <w:rsid w:val="00DF679D"/>
    <w:rsid w:val="00DF6843"/>
    <w:rsid w:val="00DF6C1C"/>
    <w:rsid w:val="00DF77E1"/>
    <w:rsid w:val="00E02E8A"/>
    <w:rsid w:val="00E05011"/>
    <w:rsid w:val="00E06772"/>
    <w:rsid w:val="00E13ACB"/>
    <w:rsid w:val="00E1453A"/>
    <w:rsid w:val="00E167E8"/>
    <w:rsid w:val="00E20139"/>
    <w:rsid w:val="00E2168C"/>
    <w:rsid w:val="00E25903"/>
    <w:rsid w:val="00E2703A"/>
    <w:rsid w:val="00E3137A"/>
    <w:rsid w:val="00E31568"/>
    <w:rsid w:val="00E318F6"/>
    <w:rsid w:val="00E3217C"/>
    <w:rsid w:val="00E32882"/>
    <w:rsid w:val="00E3318D"/>
    <w:rsid w:val="00E3435A"/>
    <w:rsid w:val="00E35C57"/>
    <w:rsid w:val="00E375AC"/>
    <w:rsid w:val="00E403BB"/>
    <w:rsid w:val="00E40E80"/>
    <w:rsid w:val="00E40FAF"/>
    <w:rsid w:val="00E43F4F"/>
    <w:rsid w:val="00E44F7B"/>
    <w:rsid w:val="00E46B7A"/>
    <w:rsid w:val="00E50476"/>
    <w:rsid w:val="00E5169B"/>
    <w:rsid w:val="00E5455C"/>
    <w:rsid w:val="00E54D4B"/>
    <w:rsid w:val="00E5608E"/>
    <w:rsid w:val="00E562EE"/>
    <w:rsid w:val="00E56D66"/>
    <w:rsid w:val="00E6003A"/>
    <w:rsid w:val="00E6007A"/>
    <w:rsid w:val="00E6034E"/>
    <w:rsid w:val="00E60F28"/>
    <w:rsid w:val="00E6153E"/>
    <w:rsid w:val="00E61F0B"/>
    <w:rsid w:val="00E63655"/>
    <w:rsid w:val="00E65D54"/>
    <w:rsid w:val="00E6652D"/>
    <w:rsid w:val="00E67743"/>
    <w:rsid w:val="00E678BF"/>
    <w:rsid w:val="00E72A68"/>
    <w:rsid w:val="00E7443D"/>
    <w:rsid w:val="00E7578B"/>
    <w:rsid w:val="00E767B4"/>
    <w:rsid w:val="00E80B68"/>
    <w:rsid w:val="00E816E1"/>
    <w:rsid w:val="00E82410"/>
    <w:rsid w:val="00E82B89"/>
    <w:rsid w:val="00E83E9E"/>
    <w:rsid w:val="00E8425C"/>
    <w:rsid w:val="00E84A7D"/>
    <w:rsid w:val="00E87F41"/>
    <w:rsid w:val="00E91D7D"/>
    <w:rsid w:val="00E91F49"/>
    <w:rsid w:val="00E9355C"/>
    <w:rsid w:val="00E93D73"/>
    <w:rsid w:val="00E93F89"/>
    <w:rsid w:val="00E96142"/>
    <w:rsid w:val="00EA009C"/>
    <w:rsid w:val="00EA173F"/>
    <w:rsid w:val="00EA1F94"/>
    <w:rsid w:val="00EA2A83"/>
    <w:rsid w:val="00EA3379"/>
    <w:rsid w:val="00EA35D8"/>
    <w:rsid w:val="00EA3727"/>
    <w:rsid w:val="00EA4CAC"/>
    <w:rsid w:val="00EA59A5"/>
    <w:rsid w:val="00EA5FB4"/>
    <w:rsid w:val="00EA6AA2"/>
    <w:rsid w:val="00EA6B1D"/>
    <w:rsid w:val="00EA6F66"/>
    <w:rsid w:val="00EA7484"/>
    <w:rsid w:val="00EA7668"/>
    <w:rsid w:val="00EB08ED"/>
    <w:rsid w:val="00EB2551"/>
    <w:rsid w:val="00EB3851"/>
    <w:rsid w:val="00EB486D"/>
    <w:rsid w:val="00EB4920"/>
    <w:rsid w:val="00EB5F1E"/>
    <w:rsid w:val="00EB66DA"/>
    <w:rsid w:val="00EB7F56"/>
    <w:rsid w:val="00EC043E"/>
    <w:rsid w:val="00EC165A"/>
    <w:rsid w:val="00EC2A01"/>
    <w:rsid w:val="00EC30A4"/>
    <w:rsid w:val="00EC34BA"/>
    <w:rsid w:val="00EC4350"/>
    <w:rsid w:val="00EC612D"/>
    <w:rsid w:val="00EC6A73"/>
    <w:rsid w:val="00EC6F56"/>
    <w:rsid w:val="00EC7F50"/>
    <w:rsid w:val="00ED0F53"/>
    <w:rsid w:val="00ED1214"/>
    <w:rsid w:val="00ED146D"/>
    <w:rsid w:val="00ED26C8"/>
    <w:rsid w:val="00ED7499"/>
    <w:rsid w:val="00ED7C0C"/>
    <w:rsid w:val="00EE10C4"/>
    <w:rsid w:val="00EE1C5C"/>
    <w:rsid w:val="00EE2A2D"/>
    <w:rsid w:val="00EE2B1C"/>
    <w:rsid w:val="00EE33C4"/>
    <w:rsid w:val="00EE3B78"/>
    <w:rsid w:val="00EE404E"/>
    <w:rsid w:val="00EE48EC"/>
    <w:rsid w:val="00EE51B5"/>
    <w:rsid w:val="00EE531C"/>
    <w:rsid w:val="00EE5F1E"/>
    <w:rsid w:val="00EF591E"/>
    <w:rsid w:val="00EF5D8A"/>
    <w:rsid w:val="00EF6408"/>
    <w:rsid w:val="00EF6438"/>
    <w:rsid w:val="00EF6E40"/>
    <w:rsid w:val="00EF7633"/>
    <w:rsid w:val="00F00CE9"/>
    <w:rsid w:val="00F0496F"/>
    <w:rsid w:val="00F04AA9"/>
    <w:rsid w:val="00F05FB9"/>
    <w:rsid w:val="00F06B4C"/>
    <w:rsid w:val="00F06B9A"/>
    <w:rsid w:val="00F11523"/>
    <w:rsid w:val="00F13E6E"/>
    <w:rsid w:val="00F13E87"/>
    <w:rsid w:val="00F15025"/>
    <w:rsid w:val="00F15BE0"/>
    <w:rsid w:val="00F15C6B"/>
    <w:rsid w:val="00F170F3"/>
    <w:rsid w:val="00F17E44"/>
    <w:rsid w:val="00F264FD"/>
    <w:rsid w:val="00F26987"/>
    <w:rsid w:val="00F26D22"/>
    <w:rsid w:val="00F3217D"/>
    <w:rsid w:val="00F32A07"/>
    <w:rsid w:val="00F33004"/>
    <w:rsid w:val="00F34BFB"/>
    <w:rsid w:val="00F352B5"/>
    <w:rsid w:val="00F35784"/>
    <w:rsid w:val="00F35BA4"/>
    <w:rsid w:val="00F360F1"/>
    <w:rsid w:val="00F369E0"/>
    <w:rsid w:val="00F36EAC"/>
    <w:rsid w:val="00F37C00"/>
    <w:rsid w:val="00F40A9D"/>
    <w:rsid w:val="00F41ABA"/>
    <w:rsid w:val="00F42488"/>
    <w:rsid w:val="00F45727"/>
    <w:rsid w:val="00F46572"/>
    <w:rsid w:val="00F47913"/>
    <w:rsid w:val="00F47B74"/>
    <w:rsid w:val="00F47FD7"/>
    <w:rsid w:val="00F51468"/>
    <w:rsid w:val="00F51F76"/>
    <w:rsid w:val="00F52221"/>
    <w:rsid w:val="00F529D7"/>
    <w:rsid w:val="00F52B7A"/>
    <w:rsid w:val="00F53015"/>
    <w:rsid w:val="00F530BD"/>
    <w:rsid w:val="00F54C6F"/>
    <w:rsid w:val="00F56C00"/>
    <w:rsid w:val="00F56CFC"/>
    <w:rsid w:val="00F60A44"/>
    <w:rsid w:val="00F64A1F"/>
    <w:rsid w:val="00F652D4"/>
    <w:rsid w:val="00F66319"/>
    <w:rsid w:val="00F665D0"/>
    <w:rsid w:val="00F728B1"/>
    <w:rsid w:val="00F7418A"/>
    <w:rsid w:val="00F75A7D"/>
    <w:rsid w:val="00F75DF0"/>
    <w:rsid w:val="00F76BCF"/>
    <w:rsid w:val="00F80DCE"/>
    <w:rsid w:val="00F81A52"/>
    <w:rsid w:val="00F82EA0"/>
    <w:rsid w:val="00F876C5"/>
    <w:rsid w:val="00F87F71"/>
    <w:rsid w:val="00F904EB"/>
    <w:rsid w:val="00F90CB9"/>
    <w:rsid w:val="00F9292D"/>
    <w:rsid w:val="00F9332C"/>
    <w:rsid w:val="00F94179"/>
    <w:rsid w:val="00F951BD"/>
    <w:rsid w:val="00F96CC9"/>
    <w:rsid w:val="00F97A7C"/>
    <w:rsid w:val="00FA26DE"/>
    <w:rsid w:val="00FA3959"/>
    <w:rsid w:val="00FA4D1A"/>
    <w:rsid w:val="00FA4F36"/>
    <w:rsid w:val="00FA7A95"/>
    <w:rsid w:val="00FB16CE"/>
    <w:rsid w:val="00FB257A"/>
    <w:rsid w:val="00FB3837"/>
    <w:rsid w:val="00FB588B"/>
    <w:rsid w:val="00FB5AB5"/>
    <w:rsid w:val="00FB5FE4"/>
    <w:rsid w:val="00FB6A21"/>
    <w:rsid w:val="00FB707E"/>
    <w:rsid w:val="00FB7D8A"/>
    <w:rsid w:val="00FC1522"/>
    <w:rsid w:val="00FC28BE"/>
    <w:rsid w:val="00FC2C96"/>
    <w:rsid w:val="00FC3DBE"/>
    <w:rsid w:val="00FC5795"/>
    <w:rsid w:val="00FC61F8"/>
    <w:rsid w:val="00FC7A63"/>
    <w:rsid w:val="00FD083B"/>
    <w:rsid w:val="00FD1269"/>
    <w:rsid w:val="00FD1487"/>
    <w:rsid w:val="00FD154B"/>
    <w:rsid w:val="00FD2DE0"/>
    <w:rsid w:val="00FD44D9"/>
    <w:rsid w:val="00FD5275"/>
    <w:rsid w:val="00FD555F"/>
    <w:rsid w:val="00FD55FE"/>
    <w:rsid w:val="00FD5AC6"/>
    <w:rsid w:val="00FD5C4F"/>
    <w:rsid w:val="00FD6BC1"/>
    <w:rsid w:val="00FD7B87"/>
    <w:rsid w:val="00FE0177"/>
    <w:rsid w:val="00FE0ED2"/>
    <w:rsid w:val="00FE11C7"/>
    <w:rsid w:val="00FE24C1"/>
    <w:rsid w:val="00FE4714"/>
    <w:rsid w:val="00FE6361"/>
    <w:rsid w:val="00FE6B51"/>
    <w:rsid w:val="00FE77AB"/>
    <w:rsid w:val="00FF1FBA"/>
    <w:rsid w:val="00FF3342"/>
    <w:rsid w:val="00FF3F4B"/>
    <w:rsid w:val="00FF4C0D"/>
    <w:rsid w:val="00FF5394"/>
    <w:rsid w:val="00FF71DC"/>
    <w:rsid w:val="00FF7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84A62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List" w:uiPriority="0"/>
    <w:lsdException w:name="List Bullet" w:uiPriority="0"/>
    <w:lsdException w:name="List 2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both"/>
    </w:pPr>
    <w:rPr>
      <w:rFonts w:ascii="Arial" w:hAnsi="Arial"/>
      <w:szCs w:val="24"/>
    </w:rPr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qFormat/>
    <w:pPr>
      <w:keepNext/>
      <w:numPr>
        <w:numId w:val="1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aliases w:val="Nadpis2,Numbered -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 w:val="24"/>
      <w:szCs w:val="28"/>
    </w:rPr>
  </w:style>
  <w:style w:type="paragraph" w:styleId="Nadpis3">
    <w:name w:val="heading 3"/>
    <w:aliases w:val="Podpodkapitola,adpis 3,Numbered -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Nadpis4">
    <w:name w:val="heading 4"/>
    <w:basedOn w:val="Normln"/>
    <w:next w:val="Normln"/>
    <w:qFormat/>
    <w:pPr>
      <w:keepNext/>
      <w:spacing w:before="240" w:after="240"/>
      <w:jc w:val="left"/>
      <w:outlineLvl w:val="3"/>
    </w:pPr>
    <w:rPr>
      <w:rFonts w:ascii="NimbusSanNovTEE" w:hAnsi="NimbusSanNovTEE" w:cs="Arial"/>
      <w:b/>
      <w:bCs/>
      <w:sz w:val="22"/>
      <w:szCs w:val="22"/>
      <w:lang w:val="en-GB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pPr>
      <w:spacing w:before="240" w:after="60"/>
      <w:jc w:val="left"/>
      <w:outlineLvl w:val="5"/>
    </w:pPr>
    <w:rPr>
      <w:rFonts w:cs="Arial"/>
      <w:i/>
      <w:iCs/>
      <w:sz w:val="22"/>
      <w:szCs w:val="22"/>
    </w:rPr>
  </w:style>
  <w:style w:type="paragraph" w:styleId="Nadpis7">
    <w:name w:val="heading 7"/>
    <w:basedOn w:val="Normln"/>
    <w:next w:val="Normln"/>
    <w:qFormat/>
    <w:pPr>
      <w:spacing w:before="240" w:after="60"/>
      <w:jc w:val="left"/>
      <w:outlineLvl w:val="6"/>
    </w:pPr>
    <w:rPr>
      <w:rFonts w:cs="Arial"/>
      <w:szCs w:val="20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jc w:val="left"/>
      <w:outlineLvl w:val="8"/>
    </w:pPr>
    <w:rPr>
      <w:rFonts w:cs="Arial"/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locked/>
    <w:rPr>
      <w:rFonts w:ascii="Arial" w:hAnsi="Arial" w:cs="Arial"/>
      <w:b/>
      <w:bCs/>
      <w:kern w:val="32"/>
      <w:sz w:val="24"/>
      <w:szCs w:val="32"/>
      <w:shd w:val="clear" w:color="auto" w:fill="99CCFF"/>
    </w:rPr>
  </w:style>
  <w:style w:type="character" w:customStyle="1" w:styleId="Nadpis2Char">
    <w:name w:val="Nadpis 2 Char"/>
    <w:aliases w:val="Nadpis2 Char,Numbered - 2 Char"/>
    <w:locked/>
    <w:rPr>
      <w:rFonts w:ascii="Arial" w:hAnsi="Arial" w:cs="Arial"/>
      <w:b/>
      <w:bCs/>
      <w:iCs/>
      <w:sz w:val="24"/>
      <w:szCs w:val="28"/>
    </w:rPr>
  </w:style>
  <w:style w:type="character" w:customStyle="1" w:styleId="Nadpis3Char">
    <w:name w:val="Nadpis 3 Char"/>
    <w:aliases w:val="Podpodkapitola Char,adpis 3 Char,Numbered - 3 Char"/>
    <w:locked/>
    <w:rPr>
      <w:rFonts w:ascii="Arial" w:hAnsi="Arial" w:cs="Arial"/>
      <w:b/>
      <w:bCs/>
      <w:sz w:val="24"/>
      <w:szCs w:val="26"/>
    </w:rPr>
  </w:style>
  <w:style w:type="character" w:customStyle="1" w:styleId="Nadpis4Char">
    <w:name w:val="Nadpis 4 Char"/>
    <w:locked/>
    <w:rPr>
      <w:rFonts w:ascii="NimbusSanNovTEE" w:hAnsi="NimbusSanNovTEE" w:cs="Arial"/>
      <w:b/>
      <w:bCs/>
      <w:sz w:val="22"/>
      <w:szCs w:val="22"/>
      <w:lang w:val="en-GB" w:eastAsia="cs-CZ" w:bidi="ar-SA"/>
    </w:rPr>
  </w:style>
  <w:style w:type="character" w:customStyle="1" w:styleId="Nadpis5Char">
    <w:name w:val="Nadpis 5 Char"/>
    <w:locked/>
    <w:rPr>
      <w:rFonts w:ascii="Arial" w:hAnsi="Arial"/>
      <w:b/>
      <w:bCs/>
      <w:i/>
      <w:iCs/>
      <w:sz w:val="26"/>
      <w:szCs w:val="26"/>
      <w:lang w:val="cs-CZ" w:eastAsia="cs-CZ" w:bidi="ar-SA"/>
    </w:rPr>
  </w:style>
  <w:style w:type="character" w:customStyle="1" w:styleId="Nadpis6Char">
    <w:name w:val="Nadpis 6 Char"/>
    <w:locked/>
    <w:rPr>
      <w:rFonts w:ascii="Arial" w:hAnsi="Arial" w:cs="Arial"/>
      <w:i/>
      <w:iCs/>
      <w:sz w:val="22"/>
      <w:szCs w:val="22"/>
      <w:lang w:val="cs-CZ" w:eastAsia="cs-CZ" w:bidi="ar-SA"/>
    </w:rPr>
  </w:style>
  <w:style w:type="character" w:customStyle="1" w:styleId="Nadpis7Char">
    <w:name w:val="Nadpis 7 Char"/>
    <w:locked/>
    <w:rPr>
      <w:rFonts w:ascii="Arial" w:hAnsi="Arial" w:cs="Arial"/>
      <w:lang w:val="cs-CZ" w:eastAsia="cs-CZ" w:bidi="ar-SA"/>
    </w:rPr>
  </w:style>
  <w:style w:type="character" w:customStyle="1" w:styleId="Nadpis8Char">
    <w:name w:val="Nadpis 8 Char"/>
    <w:locked/>
    <w:rPr>
      <w:i/>
      <w:iCs/>
      <w:sz w:val="24"/>
      <w:szCs w:val="24"/>
      <w:lang w:val="cs-CZ" w:eastAsia="cs-CZ" w:bidi="ar-SA"/>
    </w:rPr>
  </w:style>
  <w:style w:type="character" w:customStyle="1" w:styleId="Nadpis9Char">
    <w:name w:val="Nadpis 9 Char"/>
    <w:locked/>
    <w:rPr>
      <w:rFonts w:ascii="Arial" w:hAnsi="Arial" w:cs="Arial"/>
      <w:b/>
      <w:bCs/>
      <w:i/>
      <w:iCs/>
      <w:sz w:val="18"/>
      <w:szCs w:val="18"/>
      <w:lang w:val="cs-CZ" w:eastAsia="cs-CZ" w:bidi="ar-SA"/>
    </w:rPr>
  </w:style>
  <w:style w:type="character" w:styleId="Hypertextovodkaz">
    <w:name w:val="Hyperlink"/>
    <w:uiPriority w:val="99"/>
    <w:rPr>
      <w:rFonts w:ascii="Times New Roman" w:hAnsi="Times New Roman" w:cs="Times New Roman" w:hint="default"/>
      <w:color w:val="0000FF"/>
      <w:u w:val="single"/>
    </w:rPr>
  </w:style>
  <w:style w:type="character" w:styleId="Zvraznn">
    <w:name w:val="Emphasis"/>
    <w:qFormat/>
    <w:rPr>
      <w:rFonts w:ascii="Times New Roman" w:hAnsi="Times New Roman" w:cs="Times New Roman" w:hint="default"/>
      <w:i/>
      <w:iCs w:val="0"/>
    </w:rPr>
  </w:style>
  <w:style w:type="paragraph" w:styleId="Normlnweb">
    <w:name w:val="Normal (Web)"/>
    <w:basedOn w:val="Normln"/>
    <w:semiHidden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Obsah1">
    <w:name w:val="toc 1"/>
    <w:basedOn w:val="Normln"/>
    <w:next w:val="Normln"/>
    <w:autoRedefine/>
    <w:uiPriority w:val="39"/>
    <w:rsid w:val="00333F6A"/>
    <w:pPr>
      <w:tabs>
        <w:tab w:val="left" w:pos="540"/>
        <w:tab w:val="right" w:leader="dot" w:pos="9060"/>
      </w:tabs>
      <w:spacing w:before="120" w:after="120"/>
      <w:ind w:left="540" w:hanging="540"/>
      <w:jc w:val="left"/>
    </w:pPr>
    <w:rPr>
      <w:rFonts w:cs="Arial"/>
      <w:b/>
      <w:bCs/>
      <w:caps/>
      <w:szCs w:val="20"/>
    </w:rPr>
  </w:style>
  <w:style w:type="paragraph" w:styleId="Obsah2">
    <w:name w:val="toc 2"/>
    <w:basedOn w:val="Normln"/>
    <w:next w:val="Normln"/>
    <w:autoRedefine/>
    <w:semiHidden/>
    <w:pPr>
      <w:ind w:left="200"/>
    </w:pPr>
    <w:rPr>
      <w:rFonts w:ascii="Times New Roman" w:hAnsi="Times New Roman"/>
      <w:smallCaps/>
      <w:szCs w:val="20"/>
    </w:rPr>
  </w:style>
  <w:style w:type="paragraph" w:styleId="Obsah3">
    <w:name w:val="toc 3"/>
    <w:basedOn w:val="Normln"/>
    <w:next w:val="Normln"/>
    <w:autoRedefine/>
    <w:semiHidden/>
    <w:pPr>
      <w:ind w:left="400"/>
    </w:pPr>
    <w:rPr>
      <w:rFonts w:ascii="Times New Roman" w:hAnsi="Times New Roman"/>
      <w:i/>
      <w:iCs/>
      <w:szCs w:val="20"/>
    </w:rPr>
  </w:style>
  <w:style w:type="paragraph" w:styleId="Obsah4">
    <w:name w:val="toc 4"/>
    <w:basedOn w:val="Normln"/>
    <w:next w:val="Normln"/>
    <w:autoRedefine/>
    <w:semiHidden/>
    <w:pPr>
      <w:ind w:left="600"/>
    </w:pPr>
    <w:rPr>
      <w:rFonts w:ascii="Times New Roman" w:hAnsi="Times New Roman"/>
      <w:sz w:val="18"/>
      <w:szCs w:val="18"/>
    </w:rPr>
  </w:style>
  <w:style w:type="paragraph" w:styleId="Obsah5">
    <w:name w:val="toc 5"/>
    <w:basedOn w:val="Normln"/>
    <w:next w:val="Normln"/>
    <w:autoRedefine/>
    <w:semiHidden/>
    <w:pPr>
      <w:ind w:left="800"/>
    </w:pPr>
    <w:rPr>
      <w:rFonts w:ascii="Times New Roman" w:hAnsi="Times New Roman"/>
      <w:sz w:val="18"/>
      <w:szCs w:val="18"/>
    </w:rPr>
  </w:style>
  <w:style w:type="paragraph" w:styleId="Obsah6">
    <w:name w:val="toc 6"/>
    <w:basedOn w:val="Normln"/>
    <w:next w:val="Normln"/>
    <w:autoRedefine/>
    <w:semiHidden/>
    <w:pPr>
      <w:ind w:left="1000"/>
    </w:pPr>
    <w:rPr>
      <w:rFonts w:ascii="Times New Roman" w:hAnsi="Times New Roman"/>
      <w:sz w:val="18"/>
      <w:szCs w:val="18"/>
    </w:rPr>
  </w:style>
  <w:style w:type="paragraph" w:styleId="Obsah7">
    <w:name w:val="toc 7"/>
    <w:basedOn w:val="Normln"/>
    <w:next w:val="Normln"/>
    <w:autoRedefine/>
    <w:semiHidden/>
    <w:pPr>
      <w:ind w:left="1200"/>
    </w:pPr>
    <w:rPr>
      <w:rFonts w:ascii="Times New Roman" w:hAnsi="Times New Roman"/>
      <w:sz w:val="18"/>
      <w:szCs w:val="18"/>
    </w:rPr>
  </w:style>
  <w:style w:type="paragraph" w:styleId="Obsah8">
    <w:name w:val="toc 8"/>
    <w:basedOn w:val="Normln"/>
    <w:next w:val="Normln"/>
    <w:autoRedefine/>
    <w:semiHidden/>
    <w:pPr>
      <w:ind w:left="1400"/>
    </w:pPr>
    <w:rPr>
      <w:rFonts w:ascii="Times New Roman" w:hAnsi="Times New Roman"/>
      <w:sz w:val="18"/>
      <w:szCs w:val="18"/>
    </w:rPr>
  </w:style>
  <w:style w:type="paragraph" w:styleId="Obsah9">
    <w:name w:val="toc 9"/>
    <w:basedOn w:val="Normln"/>
    <w:next w:val="Normln"/>
    <w:autoRedefine/>
    <w:semiHidden/>
    <w:pPr>
      <w:ind w:left="1600"/>
    </w:pPr>
    <w:rPr>
      <w:rFonts w:ascii="Times New Roman" w:hAnsi="Times New Roman"/>
      <w:sz w:val="18"/>
      <w:szCs w:val="18"/>
    </w:rPr>
  </w:style>
  <w:style w:type="character" w:customStyle="1" w:styleId="TextpoznpodarouChar">
    <w:name w:val="Text pozn. pod čarou Char"/>
    <w:locked/>
    <w:rPr>
      <w:lang w:val="cs-CZ" w:eastAsia="cs-CZ" w:bidi="ar-SA"/>
    </w:rPr>
  </w:style>
  <w:style w:type="paragraph" w:styleId="Textpoznpodarou">
    <w:name w:val="footnote text"/>
    <w:basedOn w:val="Normln"/>
    <w:pPr>
      <w:jc w:val="left"/>
    </w:pPr>
    <w:rPr>
      <w:rFonts w:ascii="Times New Roman" w:hAnsi="Times New Roman"/>
      <w:szCs w:val="20"/>
    </w:rPr>
  </w:style>
  <w:style w:type="character" w:customStyle="1" w:styleId="TextkomenteChar">
    <w:name w:val="Text komentáře Char"/>
    <w:uiPriority w:val="99"/>
    <w:locked/>
    <w:rPr>
      <w:rFonts w:ascii="Arial" w:hAnsi="Arial" w:cs="Arial"/>
      <w:lang w:val="cs-CZ" w:eastAsia="cs-CZ" w:bidi="ar-SA"/>
    </w:rPr>
  </w:style>
  <w:style w:type="paragraph" w:styleId="Textkomente">
    <w:name w:val="annotation text"/>
    <w:basedOn w:val="Normln"/>
    <w:link w:val="TextkomenteChar1"/>
    <w:uiPriority w:val="99"/>
    <w:rPr>
      <w:rFonts w:cs="Arial"/>
      <w:szCs w:val="20"/>
    </w:rPr>
  </w:style>
  <w:style w:type="character" w:customStyle="1" w:styleId="ZhlavChar">
    <w:name w:val="Záhlaví Char"/>
    <w:uiPriority w:val="99"/>
    <w:locked/>
    <w:rPr>
      <w:rFonts w:ascii="Arial" w:hAnsi="Arial" w:cs="Arial"/>
      <w:b/>
      <w:color w:val="0000FF"/>
      <w:sz w:val="24"/>
      <w:szCs w:val="24"/>
      <w:lang w:val="cs-CZ" w:eastAsia="cs-CZ" w:bidi="ar-SA"/>
    </w:rPr>
  </w:style>
  <w:style w:type="paragraph" w:styleId="Zhlav">
    <w:name w:val="header"/>
    <w:basedOn w:val="Normln"/>
    <w:uiPriority w:val="99"/>
    <w:pPr>
      <w:tabs>
        <w:tab w:val="center" w:pos="4536"/>
        <w:tab w:val="right" w:pos="9072"/>
      </w:tabs>
      <w:jc w:val="center"/>
    </w:pPr>
    <w:rPr>
      <w:rFonts w:cs="Arial"/>
      <w:b/>
      <w:color w:val="0000FF"/>
      <w:sz w:val="24"/>
    </w:rPr>
  </w:style>
  <w:style w:type="character" w:customStyle="1" w:styleId="ZpatChar">
    <w:name w:val="Zápatí Char"/>
    <w:uiPriority w:val="99"/>
    <w:locked/>
    <w:rPr>
      <w:rFonts w:ascii="Arial" w:hAnsi="Arial" w:cs="Arial"/>
      <w:color w:val="0000FF"/>
      <w:szCs w:val="24"/>
      <w:lang w:val="cs-CZ" w:eastAsia="cs-CZ" w:bidi="ar-SA"/>
    </w:rPr>
  </w:style>
  <w:style w:type="paragraph" w:styleId="Zpat">
    <w:name w:val="footer"/>
    <w:basedOn w:val="Normln"/>
    <w:uiPriority w:val="99"/>
    <w:pPr>
      <w:tabs>
        <w:tab w:val="center" w:pos="4536"/>
        <w:tab w:val="right" w:pos="9072"/>
      </w:tabs>
    </w:pPr>
    <w:rPr>
      <w:rFonts w:cs="Arial"/>
      <w:color w:val="0000FF"/>
    </w:rPr>
  </w:style>
  <w:style w:type="paragraph" w:styleId="Seznam">
    <w:name w:val="List"/>
    <w:basedOn w:val="Normln"/>
    <w:semiHidden/>
    <w:pPr>
      <w:ind w:left="283" w:hanging="283"/>
    </w:pPr>
  </w:style>
  <w:style w:type="paragraph" w:styleId="Seznamsodrkami">
    <w:name w:val="List Bullet"/>
    <w:basedOn w:val="Normln"/>
    <w:autoRedefine/>
    <w:pPr>
      <w:shd w:val="clear" w:color="auto" w:fill="D9D9D9"/>
      <w:spacing w:before="240" w:after="120"/>
    </w:pPr>
    <w:rPr>
      <w:rFonts w:cs="Arial"/>
      <w:b/>
      <w:bCs/>
      <w:color w:val="000000"/>
      <w:sz w:val="18"/>
      <w:szCs w:val="18"/>
    </w:rPr>
  </w:style>
  <w:style w:type="paragraph" w:styleId="Seznam2">
    <w:name w:val="List 2"/>
    <w:basedOn w:val="Normln"/>
    <w:semiHidden/>
    <w:pPr>
      <w:ind w:left="566" w:hanging="283"/>
    </w:pPr>
  </w:style>
  <w:style w:type="paragraph" w:styleId="Seznamsodrkami2">
    <w:name w:val="List Bullet 2"/>
    <w:basedOn w:val="Normln"/>
    <w:autoRedefine/>
    <w:semiHidden/>
    <w:pPr>
      <w:numPr>
        <w:ilvl w:val="1"/>
        <w:numId w:val="2"/>
      </w:numPr>
      <w:tabs>
        <w:tab w:val="left" w:pos="1800"/>
      </w:tabs>
      <w:spacing w:before="120"/>
    </w:pPr>
    <w:rPr>
      <w:sz w:val="18"/>
      <w:szCs w:val="18"/>
    </w:rPr>
  </w:style>
  <w:style w:type="character" w:customStyle="1" w:styleId="ZkladntextChar">
    <w:name w:val="Základní text Char"/>
    <w:aliases w:val="Standard paragraph Char"/>
    <w:locked/>
    <w:rPr>
      <w:rFonts w:ascii="Arial" w:hAnsi="Arial" w:cs="Arial"/>
      <w:szCs w:val="24"/>
      <w:lang w:val="cs-CZ" w:eastAsia="cs-CZ" w:bidi="ar-SA"/>
    </w:rPr>
  </w:style>
  <w:style w:type="paragraph" w:styleId="Zkladntext">
    <w:name w:val="Body Text"/>
    <w:aliases w:val="Standard paragraph"/>
    <w:basedOn w:val="Normln"/>
    <w:semiHidden/>
    <w:pPr>
      <w:spacing w:after="120"/>
    </w:pPr>
    <w:rPr>
      <w:rFonts w:cs="Arial"/>
    </w:rPr>
  </w:style>
  <w:style w:type="character" w:customStyle="1" w:styleId="ZkladntextodsazenChar">
    <w:name w:val="Základní text odsazený Char"/>
    <w:locked/>
    <w:rPr>
      <w:rFonts w:ascii="Arial" w:hAnsi="Arial" w:cs="Arial"/>
      <w:szCs w:val="24"/>
      <w:lang w:val="cs-CZ" w:eastAsia="cs-CZ" w:bidi="ar-SA"/>
    </w:rPr>
  </w:style>
  <w:style w:type="paragraph" w:styleId="Zkladntextodsazen">
    <w:name w:val="Body Text Indent"/>
    <w:basedOn w:val="Normln"/>
    <w:semiHidden/>
    <w:pPr>
      <w:spacing w:after="120"/>
      <w:ind w:left="283"/>
    </w:pPr>
    <w:rPr>
      <w:rFonts w:cs="Arial"/>
    </w:rPr>
  </w:style>
  <w:style w:type="character" w:customStyle="1" w:styleId="Zkladntext2Char">
    <w:name w:val="Základní text 2 Char"/>
    <w:locked/>
    <w:rPr>
      <w:rFonts w:ascii="Arial" w:hAnsi="Arial" w:cs="Arial"/>
      <w:sz w:val="18"/>
      <w:szCs w:val="18"/>
      <w:lang w:val="cs-CZ" w:eastAsia="cs-CZ" w:bidi="ar-SA"/>
    </w:rPr>
  </w:style>
  <w:style w:type="paragraph" w:styleId="Zkladntext2">
    <w:name w:val="Body Text 2"/>
    <w:basedOn w:val="Normln"/>
    <w:semiHidden/>
    <w:pPr>
      <w:spacing w:line="360" w:lineRule="auto"/>
    </w:pPr>
    <w:rPr>
      <w:rFonts w:cs="Arial"/>
      <w:sz w:val="18"/>
      <w:szCs w:val="18"/>
    </w:rPr>
  </w:style>
  <w:style w:type="character" w:customStyle="1" w:styleId="Zkladntext3Char">
    <w:name w:val="Základní text 3 Char"/>
    <w:locked/>
    <w:rPr>
      <w:rFonts w:ascii="Arial" w:hAnsi="Arial" w:cs="Arial"/>
      <w:color w:val="FF0000"/>
      <w:szCs w:val="24"/>
      <w:lang w:val="cs-CZ" w:eastAsia="cs-CZ" w:bidi="ar-SA"/>
    </w:rPr>
  </w:style>
  <w:style w:type="paragraph" w:styleId="Zkladntext3">
    <w:name w:val="Body Text 3"/>
    <w:basedOn w:val="Normln"/>
    <w:semiHidden/>
    <w:rPr>
      <w:rFonts w:cs="Arial"/>
      <w:color w:val="FF0000"/>
    </w:rPr>
  </w:style>
  <w:style w:type="character" w:customStyle="1" w:styleId="Zkladntextodsazen2Char">
    <w:name w:val="Základní text odsazený 2 Char"/>
    <w:locked/>
    <w:rPr>
      <w:sz w:val="24"/>
      <w:szCs w:val="24"/>
      <w:lang w:val="cs-CZ" w:eastAsia="en-US" w:bidi="ar-SA"/>
    </w:rPr>
  </w:style>
  <w:style w:type="paragraph" w:styleId="Zkladntextodsazen2">
    <w:name w:val="Body Text Indent 2"/>
    <w:basedOn w:val="Normln"/>
    <w:semiHidden/>
    <w:pPr>
      <w:ind w:firstLine="360"/>
    </w:pPr>
    <w:rPr>
      <w:rFonts w:ascii="Times New Roman" w:hAnsi="Times New Roman"/>
      <w:sz w:val="24"/>
      <w:lang w:eastAsia="en-US"/>
    </w:rPr>
  </w:style>
  <w:style w:type="character" w:customStyle="1" w:styleId="Zkladntextodsazen3Char">
    <w:name w:val="Základní text odsazený 3 Char"/>
    <w:locked/>
    <w:rPr>
      <w:rFonts w:ascii="Arial" w:hAnsi="Arial" w:cs="Arial"/>
      <w:color w:val="0000FF"/>
      <w:sz w:val="24"/>
      <w:szCs w:val="24"/>
      <w:lang w:val="cs-CZ" w:eastAsia="en-US" w:bidi="ar-SA"/>
    </w:rPr>
  </w:style>
  <w:style w:type="paragraph" w:styleId="Zkladntextodsazen3">
    <w:name w:val="Body Text Indent 3"/>
    <w:basedOn w:val="Normln"/>
    <w:semiHidden/>
    <w:pPr>
      <w:widowControl w:val="0"/>
      <w:autoSpaceDE w:val="0"/>
      <w:autoSpaceDN w:val="0"/>
      <w:adjustRightInd w:val="0"/>
      <w:ind w:firstLine="360"/>
    </w:pPr>
    <w:rPr>
      <w:rFonts w:cs="Arial"/>
      <w:color w:val="0000FF"/>
      <w:sz w:val="24"/>
      <w:lang w:eastAsia="en-US"/>
    </w:rPr>
  </w:style>
  <w:style w:type="paragraph" w:styleId="Textvbloku">
    <w:name w:val="Block Text"/>
    <w:basedOn w:val="Normln"/>
    <w:semiHidden/>
    <w:pPr>
      <w:ind w:left="360" w:right="-468"/>
    </w:pPr>
    <w:rPr>
      <w:rFonts w:cs="Arial"/>
      <w:iCs/>
      <w:sz w:val="22"/>
    </w:rPr>
  </w:style>
  <w:style w:type="character" w:customStyle="1" w:styleId="RozloendokumentuChar">
    <w:name w:val="Rozložení dokumentu Char"/>
    <w:semiHidden/>
    <w:locked/>
    <w:rPr>
      <w:rFonts w:ascii="Tahoma" w:hAnsi="Tahoma" w:cs="Tahoma"/>
      <w:lang w:val="cs-CZ" w:eastAsia="cs-CZ" w:bidi="ar-SA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Cs w:val="20"/>
    </w:rPr>
  </w:style>
  <w:style w:type="character" w:customStyle="1" w:styleId="ProsttextChar">
    <w:name w:val="Prostý text Char"/>
    <w:locked/>
    <w:rPr>
      <w:rFonts w:ascii="Courier New" w:hAnsi="Courier New" w:cs="Courier New"/>
      <w:lang w:val="cs-CZ" w:eastAsia="cs-CZ" w:bidi="ar-SA"/>
    </w:rPr>
  </w:style>
  <w:style w:type="paragraph" w:styleId="Prosttext">
    <w:name w:val="Plain Text"/>
    <w:basedOn w:val="Normln"/>
    <w:pPr>
      <w:jc w:val="left"/>
    </w:pPr>
    <w:rPr>
      <w:rFonts w:ascii="Courier New" w:hAnsi="Courier New" w:cs="Courier New"/>
      <w:szCs w:val="20"/>
    </w:rPr>
  </w:style>
  <w:style w:type="character" w:customStyle="1" w:styleId="PedmtkomenteChar">
    <w:name w:val="Předmět komentáře Char"/>
    <w:semiHidden/>
    <w:locked/>
    <w:rPr>
      <w:rFonts w:ascii="Arial" w:hAnsi="Arial" w:cs="Arial"/>
      <w:b/>
      <w:bCs/>
      <w:lang w:val="cs-CZ" w:eastAsia="cs-CZ" w:bidi="ar-SA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TextbublinyChar">
    <w:name w:val="Text bubliny Char"/>
    <w:semiHidden/>
    <w:locked/>
    <w:rPr>
      <w:rFonts w:ascii="Tahoma" w:hAnsi="Tahoma" w:cs="Tahoma"/>
      <w:sz w:val="16"/>
      <w:szCs w:val="16"/>
      <w:lang w:val="cs-CZ" w:eastAsia="cs-CZ" w:bidi="ar-SA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NZEV">
    <w:name w:val="NÁZEV"/>
    <w:basedOn w:val="Obsah1"/>
    <w:pPr>
      <w:tabs>
        <w:tab w:val="clear" w:pos="9060"/>
        <w:tab w:val="left" w:pos="400"/>
        <w:tab w:val="right" w:leader="dot" w:pos="9062"/>
      </w:tabs>
      <w:jc w:val="center"/>
    </w:pPr>
    <w:rPr>
      <w:sz w:val="48"/>
    </w:rPr>
  </w:style>
  <w:style w:type="paragraph" w:customStyle="1" w:styleId="Normln11">
    <w:name w:val="Normální 11"/>
    <w:basedOn w:val="Normln"/>
    <w:pPr>
      <w:jc w:val="left"/>
    </w:pPr>
    <w:rPr>
      <w:sz w:val="22"/>
    </w:rPr>
  </w:style>
  <w:style w:type="paragraph" w:customStyle="1" w:styleId="Nzevprojektu">
    <w:name w:val="Název projektu"/>
    <w:basedOn w:val="Normln"/>
    <w:pPr>
      <w:jc w:val="center"/>
    </w:pPr>
    <w:rPr>
      <w:b/>
      <w:color w:val="000080"/>
      <w:sz w:val="36"/>
    </w:rPr>
  </w:style>
  <w:style w:type="paragraph" w:customStyle="1" w:styleId="Normln12">
    <w:name w:val="Normální 12"/>
    <w:basedOn w:val="Normln"/>
    <w:rPr>
      <w:b/>
      <w:sz w:val="24"/>
    </w:rPr>
  </w:style>
  <w:style w:type="paragraph" w:customStyle="1" w:styleId="bntext">
    <w:name w:val="běžný text"/>
    <w:basedOn w:val="Nadpis1"/>
    <w:pPr>
      <w:keepNext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after="0"/>
    </w:pPr>
    <w:rPr>
      <w:rFonts w:cs="Times New Roman"/>
      <w:b w:val="0"/>
      <w:bCs w:val="0"/>
      <w:kern w:val="0"/>
      <w:szCs w:val="20"/>
    </w:rPr>
  </w:style>
  <w:style w:type="paragraph" w:customStyle="1" w:styleId="NormlnOdsazen">
    <w:name w:val="Normální  + Odsazení"/>
    <w:basedOn w:val="Normln"/>
    <w:pPr>
      <w:numPr>
        <w:numId w:val="3"/>
      </w:numPr>
      <w:spacing w:after="120"/>
    </w:pPr>
  </w:style>
  <w:style w:type="paragraph" w:customStyle="1" w:styleId="1Nadpisbod">
    <w:name w:val="1. Nadpis bodů"/>
    <w:basedOn w:val="Nadpis1"/>
    <w:pPr>
      <w:pageBreakBefore/>
      <w:numPr>
        <w:numId w:val="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num" w:pos="643"/>
      </w:tabs>
      <w:spacing w:after="0"/>
      <w:jc w:val="left"/>
    </w:pPr>
    <w:rPr>
      <w:i/>
      <w:kern w:val="0"/>
      <w:sz w:val="40"/>
    </w:rPr>
  </w:style>
  <w:style w:type="paragraph" w:customStyle="1" w:styleId="111podnadpispodbod">
    <w:name w:val="1.1.1 podnadpis podbodů"/>
    <w:basedOn w:val="bntext"/>
    <w:pPr>
      <w:numPr>
        <w:ilvl w:val="2"/>
        <w:numId w:val="4"/>
      </w:numPr>
      <w:tabs>
        <w:tab w:val="num" w:pos="643"/>
      </w:tabs>
    </w:pPr>
    <w:rPr>
      <w:b/>
      <w:sz w:val="28"/>
    </w:rPr>
  </w:style>
  <w:style w:type="paragraph" w:customStyle="1" w:styleId="11nadpispodbod">
    <w:name w:val="1.1 nadpis podbodů"/>
    <w:basedOn w:val="Normln"/>
    <w:pPr>
      <w:numPr>
        <w:ilvl w:val="1"/>
        <w:numId w:val="4"/>
      </w:numPr>
      <w:jc w:val="left"/>
    </w:pPr>
    <w:rPr>
      <w:b/>
      <w:sz w:val="36"/>
      <w:szCs w:val="20"/>
    </w:rPr>
  </w:style>
  <w:style w:type="paragraph" w:customStyle="1" w:styleId="font5">
    <w:name w:val="font5"/>
    <w:basedOn w:val="Normln"/>
    <w:pPr>
      <w:tabs>
        <w:tab w:val="left" w:pos="370"/>
      </w:tabs>
      <w:spacing w:before="40"/>
      <w:ind w:left="369" w:hanging="369"/>
      <w:jc w:val="left"/>
    </w:pPr>
    <w:rPr>
      <w:rFonts w:cs="Arial"/>
      <w:color w:val="FF0000"/>
      <w:szCs w:val="20"/>
      <w:lang w:eastAsia="en-US"/>
    </w:rPr>
  </w:style>
  <w:style w:type="paragraph" w:customStyle="1" w:styleId="normln0">
    <w:name w:val="normální"/>
    <w:basedOn w:val="Normln"/>
    <w:pPr>
      <w:tabs>
        <w:tab w:val="num" w:pos="360"/>
      </w:tabs>
      <w:spacing w:after="120"/>
    </w:pPr>
    <w:rPr>
      <w:rFonts w:ascii="Dynamo RE CE" w:hAnsi="Dynamo RE CE"/>
      <w:sz w:val="24"/>
      <w:szCs w:val="20"/>
    </w:rPr>
  </w:style>
  <w:style w:type="paragraph" w:customStyle="1" w:styleId="Textpsmene">
    <w:name w:val="Text písmene"/>
    <w:basedOn w:val="Normln"/>
    <w:pPr>
      <w:numPr>
        <w:ilvl w:val="1"/>
        <w:numId w:val="5"/>
      </w:numPr>
      <w:outlineLvl w:val="7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pPr>
      <w:numPr>
        <w:numId w:val="5"/>
      </w:numPr>
      <w:tabs>
        <w:tab w:val="left" w:pos="851"/>
      </w:tabs>
      <w:spacing w:before="120" w:after="120"/>
      <w:outlineLvl w:val="6"/>
    </w:pPr>
    <w:rPr>
      <w:rFonts w:ascii="Times New Roman" w:hAnsi="Times New Roman"/>
      <w:sz w:val="24"/>
    </w:rPr>
  </w:style>
  <w:style w:type="paragraph" w:customStyle="1" w:styleId="NormalJustified">
    <w:name w:val="Normal (Justified)"/>
    <w:basedOn w:val="Normln"/>
    <w:uiPriority w:val="99"/>
    <w:pPr>
      <w:widowControl w:val="0"/>
    </w:pPr>
    <w:rPr>
      <w:rFonts w:ascii="Times New Roman" w:hAnsi="Times New Roman"/>
      <w:kern w:val="28"/>
      <w:sz w:val="24"/>
      <w:szCs w:val="20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cs="Arial"/>
      <w:b/>
      <w:bCs/>
      <w:sz w:val="32"/>
      <w:szCs w:val="32"/>
      <w:lang w:eastAsia="en-US"/>
    </w:rPr>
  </w:style>
  <w:style w:type="paragraph" w:customStyle="1" w:styleId="dkanormln">
    <w:name w:val="Øádka normální"/>
    <w:basedOn w:val="Normln"/>
    <w:rPr>
      <w:rFonts w:ascii="Times New Roman" w:hAnsi="Times New Roman"/>
      <w:kern w:val="16"/>
      <w:sz w:val="24"/>
    </w:rPr>
  </w:style>
  <w:style w:type="paragraph" w:customStyle="1" w:styleId="Bodsmlouvyvramciclanku">
    <w:name w:val="Bod smlouvy v ramci clanku"/>
    <w:basedOn w:val="Normln"/>
    <w:pPr>
      <w:autoSpaceDE w:val="0"/>
      <w:autoSpaceDN w:val="0"/>
      <w:spacing w:before="120" w:after="120" w:line="240" w:lineRule="atLeast"/>
      <w:outlineLvl w:val="1"/>
    </w:pPr>
    <w:rPr>
      <w:rFonts w:ascii="Times New Roman" w:hAnsi="Times New Roman"/>
      <w:sz w:val="24"/>
    </w:rPr>
  </w:style>
  <w:style w:type="paragraph" w:customStyle="1" w:styleId="StylNadpis5nenTunVpravo-083cm">
    <w:name w:val="Styl Nadpis 5 + není Tučné Vpravo:  -083 cm"/>
    <w:basedOn w:val="Nadpis5"/>
    <w:pPr>
      <w:keepNext/>
      <w:spacing w:before="0" w:after="0"/>
      <w:ind w:right="-470"/>
    </w:pPr>
    <w:rPr>
      <w:b w:val="0"/>
      <w:bCs w:val="0"/>
      <w:sz w:val="22"/>
      <w:szCs w:val="20"/>
    </w:rPr>
  </w:style>
  <w:style w:type="paragraph" w:customStyle="1" w:styleId="StylVUPSV">
    <w:name w:val="Styl VUPSV"/>
    <w:pPr>
      <w:tabs>
        <w:tab w:val="left" w:pos="851"/>
      </w:tabs>
      <w:jc w:val="both"/>
    </w:pPr>
    <w:rPr>
      <w:sz w:val="24"/>
    </w:rPr>
  </w:style>
  <w:style w:type="paragraph" w:customStyle="1" w:styleId="textzkladn">
    <w:name w:val="text_základní"/>
    <w:basedOn w:val="Normln"/>
    <w:pPr>
      <w:spacing w:after="60"/>
    </w:pPr>
    <w:rPr>
      <w:rFonts w:cs="Arial"/>
      <w:sz w:val="24"/>
    </w:rPr>
  </w:style>
  <w:style w:type="paragraph" w:customStyle="1" w:styleId="lnek">
    <w:name w:val="článek"/>
    <w:basedOn w:val="Normln"/>
    <w:pPr>
      <w:suppressAutoHyphens/>
      <w:spacing w:line="360" w:lineRule="auto"/>
    </w:pPr>
    <w:rPr>
      <w:rFonts w:ascii="Courier New" w:hAnsi="Courier New"/>
      <w:sz w:val="24"/>
      <w:szCs w:val="20"/>
      <w:lang w:eastAsia="ar-SA"/>
    </w:rPr>
  </w:style>
  <w:style w:type="paragraph" w:customStyle="1" w:styleId="StylZkladntextPed6b">
    <w:name w:val="Styl Základní text + Před:  6 b."/>
    <w:basedOn w:val="Zkladntext"/>
    <w:pPr>
      <w:widowControl w:val="0"/>
      <w:spacing w:before="120" w:after="0"/>
    </w:pPr>
    <w:rPr>
      <w:rFonts w:ascii="Garamond" w:hAnsi="Garamond"/>
      <w:sz w:val="24"/>
    </w:rPr>
  </w:style>
  <w:style w:type="paragraph" w:customStyle="1" w:styleId="Textbodu">
    <w:name w:val="Text bodu"/>
    <w:basedOn w:val="Normln"/>
    <w:pPr>
      <w:tabs>
        <w:tab w:val="num" w:pos="851"/>
      </w:tabs>
      <w:ind w:left="851" w:hanging="426"/>
      <w:outlineLvl w:val="8"/>
    </w:pPr>
    <w:rPr>
      <w:rFonts w:ascii="Verdana" w:hAnsi="Verdana"/>
      <w:szCs w:val="20"/>
    </w:rPr>
  </w:style>
  <w:style w:type="paragraph" w:customStyle="1" w:styleId="vty">
    <w:name w:val="věty"/>
    <w:basedOn w:val="Normln"/>
    <w:pPr>
      <w:numPr>
        <w:ilvl w:val="1"/>
        <w:numId w:val="6"/>
      </w:numPr>
      <w:jc w:val="left"/>
    </w:pPr>
    <w:rPr>
      <w:rFonts w:ascii="Times New Roman" w:hAnsi="Times New Roman"/>
      <w:sz w:val="24"/>
    </w:rPr>
  </w:style>
  <w:style w:type="paragraph" w:customStyle="1" w:styleId="Odstavecseseznamem1">
    <w:name w:val="Odstavec se seznamem1"/>
    <w:basedOn w:val="Normln"/>
    <w:link w:val="ListParagraphChar"/>
    <w:qFormat/>
    <w:pPr>
      <w:ind w:left="708"/>
    </w:pPr>
    <w:rPr>
      <w:lang w:val="x-none" w:eastAsia="x-none"/>
    </w:rPr>
  </w:style>
  <w:style w:type="paragraph" w:styleId="Revize">
    <w:name w:val="Revision"/>
    <w:semiHidden/>
    <w:rPr>
      <w:rFonts w:ascii="Arial" w:hAnsi="Arial"/>
      <w:szCs w:val="24"/>
    </w:rPr>
  </w:style>
  <w:style w:type="character" w:styleId="Znakapoznpodarou">
    <w:name w:val="footnote reference"/>
    <w:uiPriority w:val="99"/>
    <w:semiHidden/>
    <w:rPr>
      <w:rFonts w:ascii="Times New Roman" w:hAnsi="Times New Roman" w:cs="Times New Roman" w:hint="default"/>
      <w:vertAlign w:val="superscript"/>
    </w:rPr>
  </w:style>
  <w:style w:type="character" w:customStyle="1" w:styleId="ListParagraphChar">
    <w:name w:val="List Paragraph Char"/>
    <w:link w:val="Odstavecseseznamem1"/>
    <w:uiPriority w:val="99"/>
    <w:locked/>
    <w:rsid w:val="00797D53"/>
    <w:rPr>
      <w:rFonts w:ascii="Arial" w:hAnsi="Arial"/>
      <w:szCs w:val="24"/>
    </w:rPr>
  </w:style>
  <w:style w:type="character" w:styleId="Odkaznakoment">
    <w:name w:val="annotation reference"/>
    <w:uiPriority w:val="99"/>
    <w:rPr>
      <w:sz w:val="16"/>
      <w:szCs w:val="16"/>
    </w:rPr>
  </w:style>
  <w:style w:type="table" w:styleId="Mkatabulky">
    <w:name w:val="Table Grid"/>
    <w:basedOn w:val="Normlntabulka"/>
    <w:uiPriority w:val="59"/>
    <w:rsid w:val="00797D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_muj,Nad,_Odstavec se seznamem,List Paragraph,Odstavec_muj1,Odstavec_muj2,Odstavec_muj3,Nad1,Odstavec_muj4,Nad2,List Paragraph2,Odstavec_muj5,Odstavec_muj6,Odstavec_muj7,Odstavec_muj8,Odstavec_muj9,A-Odrážky1"/>
    <w:basedOn w:val="Normln"/>
    <w:link w:val="OdstavecseseznamemChar"/>
    <w:uiPriority w:val="34"/>
    <w:qFormat/>
    <w:rsid w:val="00797D53"/>
    <w:pPr>
      <w:ind w:left="708"/>
    </w:pPr>
  </w:style>
  <w:style w:type="character" w:styleId="Sledovanodkaz">
    <w:name w:val="FollowedHyperlink"/>
    <w:uiPriority w:val="99"/>
    <w:semiHidden/>
    <w:unhideWhenUsed/>
    <w:rsid w:val="00090482"/>
    <w:rPr>
      <w:color w:val="800080"/>
      <w:u w:val="single"/>
    </w:rPr>
  </w:style>
  <w:style w:type="paragraph" w:customStyle="1" w:styleId="vty0">
    <w:name w:val="vty"/>
    <w:basedOn w:val="Normln"/>
    <w:rsid w:val="00A6416A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6B6848"/>
    <w:pPr>
      <w:keepLines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Default">
    <w:name w:val="Default"/>
    <w:rsid w:val="0029608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extkomenteChar1">
    <w:name w:val="Text komentáře Char1"/>
    <w:basedOn w:val="Standardnpsmoodstavce"/>
    <w:link w:val="Textkomente"/>
    <w:uiPriority w:val="99"/>
    <w:locked/>
    <w:rsid w:val="00E02E8A"/>
    <w:rPr>
      <w:rFonts w:ascii="Arial" w:hAnsi="Arial" w:cs="Arial"/>
    </w:rPr>
  </w:style>
  <w:style w:type="character" w:customStyle="1" w:styleId="ZKLADNChar">
    <w:name w:val="ZÁKLADNÍ Char"/>
    <w:basedOn w:val="Standardnpsmoodstavce"/>
    <w:link w:val="ZKLADN"/>
    <w:uiPriority w:val="99"/>
    <w:locked/>
    <w:rsid w:val="001E52B7"/>
    <w:rPr>
      <w:rFonts w:cs="Calibri"/>
      <w:color w:val="1E1E1E"/>
      <w:sz w:val="22"/>
      <w:szCs w:val="22"/>
    </w:rPr>
  </w:style>
  <w:style w:type="paragraph" w:customStyle="1" w:styleId="ZKLADN">
    <w:name w:val="ZÁKLADNÍ"/>
    <w:basedOn w:val="Zkladntext"/>
    <w:link w:val="ZKLADNChar"/>
    <w:uiPriority w:val="99"/>
    <w:rsid w:val="001E52B7"/>
    <w:pPr>
      <w:widowControl w:val="0"/>
      <w:spacing w:before="120" w:line="320" w:lineRule="atLeast"/>
    </w:pPr>
    <w:rPr>
      <w:rFonts w:ascii="Times New Roman" w:hAnsi="Times New Roman" w:cs="Calibri"/>
      <w:color w:val="1E1E1E"/>
      <w:sz w:val="22"/>
      <w:szCs w:val="22"/>
    </w:rPr>
  </w:style>
  <w:style w:type="paragraph" w:customStyle="1" w:styleId="RLTextlnkuslovan">
    <w:name w:val="RL Text článku číslovaný"/>
    <w:basedOn w:val="Normln"/>
    <w:link w:val="RLTextlnkuslovanChar"/>
    <w:qFormat/>
    <w:rsid w:val="002E3E5F"/>
    <w:pPr>
      <w:numPr>
        <w:ilvl w:val="1"/>
        <w:numId w:val="11"/>
      </w:numPr>
      <w:spacing w:after="120" w:line="280" w:lineRule="exact"/>
    </w:pPr>
  </w:style>
  <w:style w:type="character" w:customStyle="1" w:styleId="RLTextlnkuslovanChar">
    <w:name w:val="RL Text článku číslovaný Char"/>
    <w:basedOn w:val="Standardnpsmoodstavce"/>
    <w:link w:val="RLTextlnkuslovan"/>
    <w:rsid w:val="002E3E5F"/>
    <w:rPr>
      <w:rFonts w:ascii="Arial" w:hAnsi="Arial"/>
      <w:szCs w:val="24"/>
    </w:rPr>
  </w:style>
  <w:style w:type="paragraph" w:customStyle="1" w:styleId="RLlneksmlouvy">
    <w:name w:val="RL Článek smlouvy"/>
    <w:basedOn w:val="Normln"/>
    <w:next w:val="RLTextlnkuslovan"/>
    <w:qFormat/>
    <w:rsid w:val="002E3E5F"/>
    <w:pPr>
      <w:keepNext/>
      <w:numPr>
        <w:numId w:val="11"/>
      </w:numPr>
      <w:suppressAutoHyphens/>
      <w:spacing w:before="360" w:after="120" w:line="280" w:lineRule="exact"/>
      <w:outlineLvl w:val="0"/>
    </w:pPr>
    <w:rPr>
      <w:b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2E3E5F"/>
    <w:pPr>
      <w:spacing w:after="120" w:line="280" w:lineRule="exact"/>
      <w:jc w:val="center"/>
    </w:pPr>
    <w:rPr>
      <w:b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2E3E5F"/>
    <w:rPr>
      <w:rFonts w:ascii="Arial" w:hAnsi="Arial"/>
      <w:b/>
      <w:szCs w:val="24"/>
    </w:rPr>
  </w:style>
  <w:style w:type="paragraph" w:customStyle="1" w:styleId="RLdajeosmluvnstran">
    <w:name w:val="RL Údaje o smluvní straně"/>
    <w:basedOn w:val="Normln"/>
    <w:rsid w:val="00F3217D"/>
    <w:pPr>
      <w:spacing w:after="120" w:line="280" w:lineRule="exact"/>
      <w:jc w:val="center"/>
    </w:pPr>
    <w:rPr>
      <w:lang w:eastAsia="en-US"/>
    </w:rPr>
  </w:style>
  <w:style w:type="paragraph" w:customStyle="1" w:styleId="Normal1">
    <w:name w:val="Normal 1"/>
    <w:basedOn w:val="Normln"/>
    <w:link w:val="Normal1Char"/>
    <w:rsid w:val="000D1951"/>
    <w:pPr>
      <w:spacing w:before="120" w:after="120"/>
      <w:ind w:left="880"/>
    </w:pPr>
    <w:rPr>
      <w:rFonts w:ascii="Times New Roman" w:eastAsia="SimSun" w:hAnsi="Times New Roman"/>
      <w:sz w:val="22"/>
      <w:szCs w:val="20"/>
      <w:lang w:eastAsia="en-US"/>
    </w:rPr>
  </w:style>
  <w:style w:type="character" w:customStyle="1" w:styleId="Normal1Char">
    <w:name w:val="Normal 1 Char"/>
    <w:link w:val="Normal1"/>
    <w:rsid w:val="000D1951"/>
    <w:rPr>
      <w:rFonts w:eastAsia="SimSun"/>
      <w:sz w:val="22"/>
      <w:lang w:eastAsia="en-US"/>
    </w:rPr>
  </w:style>
  <w:style w:type="character" w:customStyle="1" w:styleId="cpvselected1">
    <w:name w:val="cpvselected1"/>
    <w:basedOn w:val="Standardnpsmoodstavce"/>
    <w:rsid w:val="00135826"/>
    <w:rPr>
      <w:color w:val="FF0000"/>
    </w:rPr>
  </w:style>
  <w:style w:type="character" w:customStyle="1" w:styleId="OdstavecseseznamemChar">
    <w:name w:val="Odstavec se seznamem Char"/>
    <w:aliases w:val="Odstavec_muj Char,Nad Char,_Odstavec se seznamem Char,List Paragraph Char1,Odstavec_muj1 Char,Odstavec_muj2 Char,Odstavec_muj3 Char,Nad1 Char,Odstavec_muj4 Char,Nad2 Char,List Paragraph2 Char,Odstavec_muj5 Char,A-Odrážky1 Char"/>
    <w:basedOn w:val="Standardnpsmoodstavce"/>
    <w:link w:val="Odstavecseseznamem"/>
    <w:uiPriority w:val="34"/>
    <w:rsid w:val="00E91D7D"/>
    <w:rPr>
      <w:rFonts w:ascii="Arial" w:hAnsi="Arial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List" w:uiPriority="0"/>
    <w:lsdException w:name="List Bullet" w:uiPriority="0"/>
    <w:lsdException w:name="List 2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both"/>
    </w:pPr>
    <w:rPr>
      <w:rFonts w:ascii="Arial" w:hAnsi="Arial"/>
      <w:szCs w:val="24"/>
    </w:rPr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qFormat/>
    <w:pPr>
      <w:keepNext/>
      <w:numPr>
        <w:numId w:val="1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aliases w:val="Nadpis2,Numbered -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 w:val="24"/>
      <w:szCs w:val="28"/>
    </w:rPr>
  </w:style>
  <w:style w:type="paragraph" w:styleId="Nadpis3">
    <w:name w:val="heading 3"/>
    <w:aliases w:val="Podpodkapitola,adpis 3,Numbered -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Nadpis4">
    <w:name w:val="heading 4"/>
    <w:basedOn w:val="Normln"/>
    <w:next w:val="Normln"/>
    <w:qFormat/>
    <w:pPr>
      <w:keepNext/>
      <w:spacing w:before="240" w:after="240"/>
      <w:jc w:val="left"/>
      <w:outlineLvl w:val="3"/>
    </w:pPr>
    <w:rPr>
      <w:rFonts w:ascii="NimbusSanNovTEE" w:hAnsi="NimbusSanNovTEE" w:cs="Arial"/>
      <w:b/>
      <w:bCs/>
      <w:sz w:val="22"/>
      <w:szCs w:val="22"/>
      <w:lang w:val="en-GB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pPr>
      <w:spacing w:before="240" w:after="60"/>
      <w:jc w:val="left"/>
      <w:outlineLvl w:val="5"/>
    </w:pPr>
    <w:rPr>
      <w:rFonts w:cs="Arial"/>
      <w:i/>
      <w:iCs/>
      <w:sz w:val="22"/>
      <w:szCs w:val="22"/>
    </w:rPr>
  </w:style>
  <w:style w:type="paragraph" w:styleId="Nadpis7">
    <w:name w:val="heading 7"/>
    <w:basedOn w:val="Normln"/>
    <w:next w:val="Normln"/>
    <w:qFormat/>
    <w:pPr>
      <w:spacing w:before="240" w:after="60"/>
      <w:jc w:val="left"/>
      <w:outlineLvl w:val="6"/>
    </w:pPr>
    <w:rPr>
      <w:rFonts w:cs="Arial"/>
      <w:szCs w:val="20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jc w:val="left"/>
      <w:outlineLvl w:val="8"/>
    </w:pPr>
    <w:rPr>
      <w:rFonts w:cs="Arial"/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locked/>
    <w:rPr>
      <w:rFonts w:ascii="Arial" w:hAnsi="Arial" w:cs="Arial"/>
      <w:b/>
      <w:bCs/>
      <w:kern w:val="32"/>
      <w:sz w:val="24"/>
      <w:szCs w:val="32"/>
      <w:shd w:val="clear" w:color="auto" w:fill="99CCFF"/>
    </w:rPr>
  </w:style>
  <w:style w:type="character" w:customStyle="1" w:styleId="Nadpis2Char">
    <w:name w:val="Nadpis 2 Char"/>
    <w:aliases w:val="Nadpis2 Char,Numbered - 2 Char"/>
    <w:locked/>
    <w:rPr>
      <w:rFonts w:ascii="Arial" w:hAnsi="Arial" w:cs="Arial"/>
      <w:b/>
      <w:bCs/>
      <w:iCs/>
      <w:sz w:val="24"/>
      <w:szCs w:val="28"/>
    </w:rPr>
  </w:style>
  <w:style w:type="character" w:customStyle="1" w:styleId="Nadpis3Char">
    <w:name w:val="Nadpis 3 Char"/>
    <w:aliases w:val="Podpodkapitola Char,adpis 3 Char,Numbered - 3 Char"/>
    <w:locked/>
    <w:rPr>
      <w:rFonts w:ascii="Arial" w:hAnsi="Arial" w:cs="Arial"/>
      <w:b/>
      <w:bCs/>
      <w:sz w:val="24"/>
      <w:szCs w:val="26"/>
    </w:rPr>
  </w:style>
  <w:style w:type="character" w:customStyle="1" w:styleId="Nadpis4Char">
    <w:name w:val="Nadpis 4 Char"/>
    <w:locked/>
    <w:rPr>
      <w:rFonts w:ascii="NimbusSanNovTEE" w:hAnsi="NimbusSanNovTEE" w:cs="Arial"/>
      <w:b/>
      <w:bCs/>
      <w:sz w:val="22"/>
      <w:szCs w:val="22"/>
      <w:lang w:val="en-GB" w:eastAsia="cs-CZ" w:bidi="ar-SA"/>
    </w:rPr>
  </w:style>
  <w:style w:type="character" w:customStyle="1" w:styleId="Nadpis5Char">
    <w:name w:val="Nadpis 5 Char"/>
    <w:locked/>
    <w:rPr>
      <w:rFonts w:ascii="Arial" w:hAnsi="Arial"/>
      <w:b/>
      <w:bCs/>
      <w:i/>
      <w:iCs/>
      <w:sz w:val="26"/>
      <w:szCs w:val="26"/>
      <w:lang w:val="cs-CZ" w:eastAsia="cs-CZ" w:bidi="ar-SA"/>
    </w:rPr>
  </w:style>
  <w:style w:type="character" w:customStyle="1" w:styleId="Nadpis6Char">
    <w:name w:val="Nadpis 6 Char"/>
    <w:locked/>
    <w:rPr>
      <w:rFonts w:ascii="Arial" w:hAnsi="Arial" w:cs="Arial"/>
      <w:i/>
      <w:iCs/>
      <w:sz w:val="22"/>
      <w:szCs w:val="22"/>
      <w:lang w:val="cs-CZ" w:eastAsia="cs-CZ" w:bidi="ar-SA"/>
    </w:rPr>
  </w:style>
  <w:style w:type="character" w:customStyle="1" w:styleId="Nadpis7Char">
    <w:name w:val="Nadpis 7 Char"/>
    <w:locked/>
    <w:rPr>
      <w:rFonts w:ascii="Arial" w:hAnsi="Arial" w:cs="Arial"/>
      <w:lang w:val="cs-CZ" w:eastAsia="cs-CZ" w:bidi="ar-SA"/>
    </w:rPr>
  </w:style>
  <w:style w:type="character" w:customStyle="1" w:styleId="Nadpis8Char">
    <w:name w:val="Nadpis 8 Char"/>
    <w:locked/>
    <w:rPr>
      <w:i/>
      <w:iCs/>
      <w:sz w:val="24"/>
      <w:szCs w:val="24"/>
      <w:lang w:val="cs-CZ" w:eastAsia="cs-CZ" w:bidi="ar-SA"/>
    </w:rPr>
  </w:style>
  <w:style w:type="character" w:customStyle="1" w:styleId="Nadpis9Char">
    <w:name w:val="Nadpis 9 Char"/>
    <w:locked/>
    <w:rPr>
      <w:rFonts w:ascii="Arial" w:hAnsi="Arial" w:cs="Arial"/>
      <w:b/>
      <w:bCs/>
      <w:i/>
      <w:iCs/>
      <w:sz w:val="18"/>
      <w:szCs w:val="18"/>
      <w:lang w:val="cs-CZ" w:eastAsia="cs-CZ" w:bidi="ar-SA"/>
    </w:rPr>
  </w:style>
  <w:style w:type="character" w:styleId="Hypertextovodkaz">
    <w:name w:val="Hyperlink"/>
    <w:uiPriority w:val="99"/>
    <w:rPr>
      <w:rFonts w:ascii="Times New Roman" w:hAnsi="Times New Roman" w:cs="Times New Roman" w:hint="default"/>
      <w:color w:val="0000FF"/>
      <w:u w:val="single"/>
    </w:rPr>
  </w:style>
  <w:style w:type="character" w:styleId="Zvraznn">
    <w:name w:val="Emphasis"/>
    <w:qFormat/>
    <w:rPr>
      <w:rFonts w:ascii="Times New Roman" w:hAnsi="Times New Roman" w:cs="Times New Roman" w:hint="default"/>
      <w:i/>
      <w:iCs w:val="0"/>
    </w:rPr>
  </w:style>
  <w:style w:type="paragraph" w:styleId="Normlnweb">
    <w:name w:val="Normal (Web)"/>
    <w:basedOn w:val="Normln"/>
    <w:semiHidden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Obsah1">
    <w:name w:val="toc 1"/>
    <w:basedOn w:val="Normln"/>
    <w:next w:val="Normln"/>
    <w:autoRedefine/>
    <w:uiPriority w:val="39"/>
    <w:rsid w:val="00333F6A"/>
    <w:pPr>
      <w:tabs>
        <w:tab w:val="left" w:pos="540"/>
        <w:tab w:val="right" w:leader="dot" w:pos="9060"/>
      </w:tabs>
      <w:spacing w:before="120" w:after="120"/>
      <w:ind w:left="540" w:hanging="540"/>
      <w:jc w:val="left"/>
    </w:pPr>
    <w:rPr>
      <w:rFonts w:cs="Arial"/>
      <w:b/>
      <w:bCs/>
      <w:caps/>
      <w:szCs w:val="20"/>
    </w:rPr>
  </w:style>
  <w:style w:type="paragraph" w:styleId="Obsah2">
    <w:name w:val="toc 2"/>
    <w:basedOn w:val="Normln"/>
    <w:next w:val="Normln"/>
    <w:autoRedefine/>
    <w:semiHidden/>
    <w:pPr>
      <w:ind w:left="200"/>
    </w:pPr>
    <w:rPr>
      <w:rFonts w:ascii="Times New Roman" w:hAnsi="Times New Roman"/>
      <w:smallCaps/>
      <w:szCs w:val="20"/>
    </w:rPr>
  </w:style>
  <w:style w:type="paragraph" w:styleId="Obsah3">
    <w:name w:val="toc 3"/>
    <w:basedOn w:val="Normln"/>
    <w:next w:val="Normln"/>
    <w:autoRedefine/>
    <w:semiHidden/>
    <w:pPr>
      <w:ind w:left="400"/>
    </w:pPr>
    <w:rPr>
      <w:rFonts w:ascii="Times New Roman" w:hAnsi="Times New Roman"/>
      <w:i/>
      <w:iCs/>
      <w:szCs w:val="20"/>
    </w:rPr>
  </w:style>
  <w:style w:type="paragraph" w:styleId="Obsah4">
    <w:name w:val="toc 4"/>
    <w:basedOn w:val="Normln"/>
    <w:next w:val="Normln"/>
    <w:autoRedefine/>
    <w:semiHidden/>
    <w:pPr>
      <w:ind w:left="600"/>
    </w:pPr>
    <w:rPr>
      <w:rFonts w:ascii="Times New Roman" w:hAnsi="Times New Roman"/>
      <w:sz w:val="18"/>
      <w:szCs w:val="18"/>
    </w:rPr>
  </w:style>
  <w:style w:type="paragraph" w:styleId="Obsah5">
    <w:name w:val="toc 5"/>
    <w:basedOn w:val="Normln"/>
    <w:next w:val="Normln"/>
    <w:autoRedefine/>
    <w:semiHidden/>
    <w:pPr>
      <w:ind w:left="800"/>
    </w:pPr>
    <w:rPr>
      <w:rFonts w:ascii="Times New Roman" w:hAnsi="Times New Roman"/>
      <w:sz w:val="18"/>
      <w:szCs w:val="18"/>
    </w:rPr>
  </w:style>
  <w:style w:type="paragraph" w:styleId="Obsah6">
    <w:name w:val="toc 6"/>
    <w:basedOn w:val="Normln"/>
    <w:next w:val="Normln"/>
    <w:autoRedefine/>
    <w:semiHidden/>
    <w:pPr>
      <w:ind w:left="1000"/>
    </w:pPr>
    <w:rPr>
      <w:rFonts w:ascii="Times New Roman" w:hAnsi="Times New Roman"/>
      <w:sz w:val="18"/>
      <w:szCs w:val="18"/>
    </w:rPr>
  </w:style>
  <w:style w:type="paragraph" w:styleId="Obsah7">
    <w:name w:val="toc 7"/>
    <w:basedOn w:val="Normln"/>
    <w:next w:val="Normln"/>
    <w:autoRedefine/>
    <w:semiHidden/>
    <w:pPr>
      <w:ind w:left="1200"/>
    </w:pPr>
    <w:rPr>
      <w:rFonts w:ascii="Times New Roman" w:hAnsi="Times New Roman"/>
      <w:sz w:val="18"/>
      <w:szCs w:val="18"/>
    </w:rPr>
  </w:style>
  <w:style w:type="paragraph" w:styleId="Obsah8">
    <w:name w:val="toc 8"/>
    <w:basedOn w:val="Normln"/>
    <w:next w:val="Normln"/>
    <w:autoRedefine/>
    <w:semiHidden/>
    <w:pPr>
      <w:ind w:left="1400"/>
    </w:pPr>
    <w:rPr>
      <w:rFonts w:ascii="Times New Roman" w:hAnsi="Times New Roman"/>
      <w:sz w:val="18"/>
      <w:szCs w:val="18"/>
    </w:rPr>
  </w:style>
  <w:style w:type="paragraph" w:styleId="Obsah9">
    <w:name w:val="toc 9"/>
    <w:basedOn w:val="Normln"/>
    <w:next w:val="Normln"/>
    <w:autoRedefine/>
    <w:semiHidden/>
    <w:pPr>
      <w:ind w:left="1600"/>
    </w:pPr>
    <w:rPr>
      <w:rFonts w:ascii="Times New Roman" w:hAnsi="Times New Roman"/>
      <w:sz w:val="18"/>
      <w:szCs w:val="18"/>
    </w:rPr>
  </w:style>
  <w:style w:type="character" w:customStyle="1" w:styleId="TextpoznpodarouChar">
    <w:name w:val="Text pozn. pod čarou Char"/>
    <w:locked/>
    <w:rPr>
      <w:lang w:val="cs-CZ" w:eastAsia="cs-CZ" w:bidi="ar-SA"/>
    </w:rPr>
  </w:style>
  <w:style w:type="paragraph" w:styleId="Textpoznpodarou">
    <w:name w:val="footnote text"/>
    <w:basedOn w:val="Normln"/>
    <w:pPr>
      <w:jc w:val="left"/>
    </w:pPr>
    <w:rPr>
      <w:rFonts w:ascii="Times New Roman" w:hAnsi="Times New Roman"/>
      <w:szCs w:val="20"/>
    </w:rPr>
  </w:style>
  <w:style w:type="character" w:customStyle="1" w:styleId="TextkomenteChar">
    <w:name w:val="Text komentáře Char"/>
    <w:uiPriority w:val="99"/>
    <w:locked/>
    <w:rPr>
      <w:rFonts w:ascii="Arial" w:hAnsi="Arial" w:cs="Arial"/>
      <w:lang w:val="cs-CZ" w:eastAsia="cs-CZ" w:bidi="ar-SA"/>
    </w:rPr>
  </w:style>
  <w:style w:type="paragraph" w:styleId="Textkomente">
    <w:name w:val="annotation text"/>
    <w:basedOn w:val="Normln"/>
    <w:link w:val="TextkomenteChar1"/>
    <w:uiPriority w:val="99"/>
    <w:rPr>
      <w:rFonts w:cs="Arial"/>
      <w:szCs w:val="20"/>
    </w:rPr>
  </w:style>
  <w:style w:type="character" w:customStyle="1" w:styleId="ZhlavChar">
    <w:name w:val="Záhlaví Char"/>
    <w:uiPriority w:val="99"/>
    <w:locked/>
    <w:rPr>
      <w:rFonts w:ascii="Arial" w:hAnsi="Arial" w:cs="Arial"/>
      <w:b/>
      <w:color w:val="0000FF"/>
      <w:sz w:val="24"/>
      <w:szCs w:val="24"/>
      <w:lang w:val="cs-CZ" w:eastAsia="cs-CZ" w:bidi="ar-SA"/>
    </w:rPr>
  </w:style>
  <w:style w:type="paragraph" w:styleId="Zhlav">
    <w:name w:val="header"/>
    <w:basedOn w:val="Normln"/>
    <w:uiPriority w:val="99"/>
    <w:pPr>
      <w:tabs>
        <w:tab w:val="center" w:pos="4536"/>
        <w:tab w:val="right" w:pos="9072"/>
      </w:tabs>
      <w:jc w:val="center"/>
    </w:pPr>
    <w:rPr>
      <w:rFonts w:cs="Arial"/>
      <w:b/>
      <w:color w:val="0000FF"/>
      <w:sz w:val="24"/>
    </w:rPr>
  </w:style>
  <w:style w:type="character" w:customStyle="1" w:styleId="ZpatChar">
    <w:name w:val="Zápatí Char"/>
    <w:uiPriority w:val="99"/>
    <w:locked/>
    <w:rPr>
      <w:rFonts w:ascii="Arial" w:hAnsi="Arial" w:cs="Arial"/>
      <w:color w:val="0000FF"/>
      <w:szCs w:val="24"/>
      <w:lang w:val="cs-CZ" w:eastAsia="cs-CZ" w:bidi="ar-SA"/>
    </w:rPr>
  </w:style>
  <w:style w:type="paragraph" w:styleId="Zpat">
    <w:name w:val="footer"/>
    <w:basedOn w:val="Normln"/>
    <w:uiPriority w:val="99"/>
    <w:pPr>
      <w:tabs>
        <w:tab w:val="center" w:pos="4536"/>
        <w:tab w:val="right" w:pos="9072"/>
      </w:tabs>
    </w:pPr>
    <w:rPr>
      <w:rFonts w:cs="Arial"/>
      <w:color w:val="0000FF"/>
    </w:rPr>
  </w:style>
  <w:style w:type="paragraph" w:styleId="Seznam">
    <w:name w:val="List"/>
    <w:basedOn w:val="Normln"/>
    <w:semiHidden/>
    <w:pPr>
      <w:ind w:left="283" w:hanging="283"/>
    </w:pPr>
  </w:style>
  <w:style w:type="paragraph" w:styleId="Seznamsodrkami">
    <w:name w:val="List Bullet"/>
    <w:basedOn w:val="Normln"/>
    <w:autoRedefine/>
    <w:pPr>
      <w:shd w:val="clear" w:color="auto" w:fill="D9D9D9"/>
      <w:spacing w:before="240" w:after="120"/>
    </w:pPr>
    <w:rPr>
      <w:rFonts w:cs="Arial"/>
      <w:b/>
      <w:bCs/>
      <w:color w:val="000000"/>
      <w:sz w:val="18"/>
      <w:szCs w:val="18"/>
    </w:rPr>
  </w:style>
  <w:style w:type="paragraph" w:styleId="Seznam2">
    <w:name w:val="List 2"/>
    <w:basedOn w:val="Normln"/>
    <w:semiHidden/>
    <w:pPr>
      <w:ind w:left="566" w:hanging="283"/>
    </w:pPr>
  </w:style>
  <w:style w:type="paragraph" w:styleId="Seznamsodrkami2">
    <w:name w:val="List Bullet 2"/>
    <w:basedOn w:val="Normln"/>
    <w:autoRedefine/>
    <w:semiHidden/>
    <w:pPr>
      <w:numPr>
        <w:ilvl w:val="1"/>
        <w:numId w:val="2"/>
      </w:numPr>
      <w:tabs>
        <w:tab w:val="left" w:pos="1800"/>
      </w:tabs>
      <w:spacing w:before="120"/>
    </w:pPr>
    <w:rPr>
      <w:sz w:val="18"/>
      <w:szCs w:val="18"/>
    </w:rPr>
  </w:style>
  <w:style w:type="character" w:customStyle="1" w:styleId="ZkladntextChar">
    <w:name w:val="Základní text Char"/>
    <w:aliases w:val="Standard paragraph Char"/>
    <w:locked/>
    <w:rPr>
      <w:rFonts w:ascii="Arial" w:hAnsi="Arial" w:cs="Arial"/>
      <w:szCs w:val="24"/>
      <w:lang w:val="cs-CZ" w:eastAsia="cs-CZ" w:bidi="ar-SA"/>
    </w:rPr>
  </w:style>
  <w:style w:type="paragraph" w:styleId="Zkladntext">
    <w:name w:val="Body Text"/>
    <w:aliases w:val="Standard paragraph"/>
    <w:basedOn w:val="Normln"/>
    <w:semiHidden/>
    <w:pPr>
      <w:spacing w:after="120"/>
    </w:pPr>
    <w:rPr>
      <w:rFonts w:cs="Arial"/>
    </w:rPr>
  </w:style>
  <w:style w:type="character" w:customStyle="1" w:styleId="ZkladntextodsazenChar">
    <w:name w:val="Základní text odsazený Char"/>
    <w:locked/>
    <w:rPr>
      <w:rFonts w:ascii="Arial" w:hAnsi="Arial" w:cs="Arial"/>
      <w:szCs w:val="24"/>
      <w:lang w:val="cs-CZ" w:eastAsia="cs-CZ" w:bidi="ar-SA"/>
    </w:rPr>
  </w:style>
  <w:style w:type="paragraph" w:styleId="Zkladntextodsazen">
    <w:name w:val="Body Text Indent"/>
    <w:basedOn w:val="Normln"/>
    <w:semiHidden/>
    <w:pPr>
      <w:spacing w:after="120"/>
      <w:ind w:left="283"/>
    </w:pPr>
    <w:rPr>
      <w:rFonts w:cs="Arial"/>
    </w:rPr>
  </w:style>
  <w:style w:type="character" w:customStyle="1" w:styleId="Zkladntext2Char">
    <w:name w:val="Základní text 2 Char"/>
    <w:locked/>
    <w:rPr>
      <w:rFonts w:ascii="Arial" w:hAnsi="Arial" w:cs="Arial"/>
      <w:sz w:val="18"/>
      <w:szCs w:val="18"/>
      <w:lang w:val="cs-CZ" w:eastAsia="cs-CZ" w:bidi="ar-SA"/>
    </w:rPr>
  </w:style>
  <w:style w:type="paragraph" w:styleId="Zkladntext2">
    <w:name w:val="Body Text 2"/>
    <w:basedOn w:val="Normln"/>
    <w:semiHidden/>
    <w:pPr>
      <w:spacing w:line="360" w:lineRule="auto"/>
    </w:pPr>
    <w:rPr>
      <w:rFonts w:cs="Arial"/>
      <w:sz w:val="18"/>
      <w:szCs w:val="18"/>
    </w:rPr>
  </w:style>
  <w:style w:type="character" w:customStyle="1" w:styleId="Zkladntext3Char">
    <w:name w:val="Základní text 3 Char"/>
    <w:locked/>
    <w:rPr>
      <w:rFonts w:ascii="Arial" w:hAnsi="Arial" w:cs="Arial"/>
      <w:color w:val="FF0000"/>
      <w:szCs w:val="24"/>
      <w:lang w:val="cs-CZ" w:eastAsia="cs-CZ" w:bidi="ar-SA"/>
    </w:rPr>
  </w:style>
  <w:style w:type="paragraph" w:styleId="Zkladntext3">
    <w:name w:val="Body Text 3"/>
    <w:basedOn w:val="Normln"/>
    <w:semiHidden/>
    <w:rPr>
      <w:rFonts w:cs="Arial"/>
      <w:color w:val="FF0000"/>
    </w:rPr>
  </w:style>
  <w:style w:type="character" w:customStyle="1" w:styleId="Zkladntextodsazen2Char">
    <w:name w:val="Základní text odsazený 2 Char"/>
    <w:locked/>
    <w:rPr>
      <w:sz w:val="24"/>
      <w:szCs w:val="24"/>
      <w:lang w:val="cs-CZ" w:eastAsia="en-US" w:bidi="ar-SA"/>
    </w:rPr>
  </w:style>
  <w:style w:type="paragraph" w:styleId="Zkladntextodsazen2">
    <w:name w:val="Body Text Indent 2"/>
    <w:basedOn w:val="Normln"/>
    <w:semiHidden/>
    <w:pPr>
      <w:ind w:firstLine="360"/>
    </w:pPr>
    <w:rPr>
      <w:rFonts w:ascii="Times New Roman" w:hAnsi="Times New Roman"/>
      <w:sz w:val="24"/>
      <w:lang w:eastAsia="en-US"/>
    </w:rPr>
  </w:style>
  <w:style w:type="character" w:customStyle="1" w:styleId="Zkladntextodsazen3Char">
    <w:name w:val="Základní text odsazený 3 Char"/>
    <w:locked/>
    <w:rPr>
      <w:rFonts w:ascii="Arial" w:hAnsi="Arial" w:cs="Arial"/>
      <w:color w:val="0000FF"/>
      <w:sz w:val="24"/>
      <w:szCs w:val="24"/>
      <w:lang w:val="cs-CZ" w:eastAsia="en-US" w:bidi="ar-SA"/>
    </w:rPr>
  </w:style>
  <w:style w:type="paragraph" w:styleId="Zkladntextodsazen3">
    <w:name w:val="Body Text Indent 3"/>
    <w:basedOn w:val="Normln"/>
    <w:semiHidden/>
    <w:pPr>
      <w:widowControl w:val="0"/>
      <w:autoSpaceDE w:val="0"/>
      <w:autoSpaceDN w:val="0"/>
      <w:adjustRightInd w:val="0"/>
      <w:ind w:firstLine="360"/>
    </w:pPr>
    <w:rPr>
      <w:rFonts w:cs="Arial"/>
      <w:color w:val="0000FF"/>
      <w:sz w:val="24"/>
      <w:lang w:eastAsia="en-US"/>
    </w:rPr>
  </w:style>
  <w:style w:type="paragraph" w:styleId="Textvbloku">
    <w:name w:val="Block Text"/>
    <w:basedOn w:val="Normln"/>
    <w:semiHidden/>
    <w:pPr>
      <w:ind w:left="360" w:right="-468"/>
    </w:pPr>
    <w:rPr>
      <w:rFonts w:cs="Arial"/>
      <w:iCs/>
      <w:sz w:val="22"/>
    </w:rPr>
  </w:style>
  <w:style w:type="character" w:customStyle="1" w:styleId="RozloendokumentuChar">
    <w:name w:val="Rozložení dokumentu Char"/>
    <w:semiHidden/>
    <w:locked/>
    <w:rPr>
      <w:rFonts w:ascii="Tahoma" w:hAnsi="Tahoma" w:cs="Tahoma"/>
      <w:lang w:val="cs-CZ" w:eastAsia="cs-CZ" w:bidi="ar-SA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Cs w:val="20"/>
    </w:rPr>
  </w:style>
  <w:style w:type="character" w:customStyle="1" w:styleId="ProsttextChar">
    <w:name w:val="Prostý text Char"/>
    <w:locked/>
    <w:rPr>
      <w:rFonts w:ascii="Courier New" w:hAnsi="Courier New" w:cs="Courier New"/>
      <w:lang w:val="cs-CZ" w:eastAsia="cs-CZ" w:bidi="ar-SA"/>
    </w:rPr>
  </w:style>
  <w:style w:type="paragraph" w:styleId="Prosttext">
    <w:name w:val="Plain Text"/>
    <w:basedOn w:val="Normln"/>
    <w:pPr>
      <w:jc w:val="left"/>
    </w:pPr>
    <w:rPr>
      <w:rFonts w:ascii="Courier New" w:hAnsi="Courier New" w:cs="Courier New"/>
      <w:szCs w:val="20"/>
    </w:rPr>
  </w:style>
  <w:style w:type="character" w:customStyle="1" w:styleId="PedmtkomenteChar">
    <w:name w:val="Předmět komentáře Char"/>
    <w:semiHidden/>
    <w:locked/>
    <w:rPr>
      <w:rFonts w:ascii="Arial" w:hAnsi="Arial" w:cs="Arial"/>
      <w:b/>
      <w:bCs/>
      <w:lang w:val="cs-CZ" w:eastAsia="cs-CZ" w:bidi="ar-SA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TextbublinyChar">
    <w:name w:val="Text bubliny Char"/>
    <w:semiHidden/>
    <w:locked/>
    <w:rPr>
      <w:rFonts w:ascii="Tahoma" w:hAnsi="Tahoma" w:cs="Tahoma"/>
      <w:sz w:val="16"/>
      <w:szCs w:val="16"/>
      <w:lang w:val="cs-CZ" w:eastAsia="cs-CZ" w:bidi="ar-SA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NZEV">
    <w:name w:val="NÁZEV"/>
    <w:basedOn w:val="Obsah1"/>
    <w:pPr>
      <w:tabs>
        <w:tab w:val="clear" w:pos="9060"/>
        <w:tab w:val="left" w:pos="400"/>
        <w:tab w:val="right" w:leader="dot" w:pos="9062"/>
      </w:tabs>
      <w:jc w:val="center"/>
    </w:pPr>
    <w:rPr>
      <w:sz w:val="48"/>
    </w:rPr>
  </w:style>
  <w:style w:type="paragraph" w:customStyle="1" w:styleId="Normln11">
    <w:name w:val="Normální 11"/>
    <w:basedOn w:val="Normln"/>
    <w:pPr>
      <w:jc w:val="left"/>
    </w:pPr>
    <w:rPr>
      <w:sz w:val="22"/>
    </w:rPr>
  </w:style>
  <w:style w:type="paragraph" w:customStyle="1" w:styleId="Nzevprojektu">
    <w:name w:val="Název projektu"/>
    <w:basedOn w:val="Normln"/>
    <w:pPr>
      <w:jc w:val="center"/>
    </w:pPr>
    <w:rPr>
      <w:b/>
      <w:color w:val="000080"/>
      <w:sz w:val="36"/>
    </w:rPr>
  </w:style>
  <w:style w:type="paragraph" w:customStyle="1" w:styleId="Normln12">
    <w:name w:val="Normální 12"/>
    <w:basedOn w:val="Normln"/>
    <w:rPr>
      <w:b/>
      <w:sz w:val="24"/>
    </w:rPr>
  </w:style>
  <w:style w:type="paragraph" w:customStyle="1" w:styleId="bntext">
    <w:name w:val="běžný text"/>
    <w:basedOn w:val="Nadpis1"/>
    <w:pPr>
      <w:keepNext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after="0"/>
    </w:pPr>
    <w:rPr>
      <w:rFonts w:cs="Times New Roman"/>
      <w:b w:val="0"/>
      <w:bCs w:val="0"/>
      <w:kern w:val="0"/>
      <w:szCs w:val="20"/>
    </w:rPr>
  </w:style>
  <w:style w:type="paragraph" w:customStyle="1" w:styleId="NormlnOdsazen">
    <w:name w:val="Normální  + Odsazení"/>
    <w:basedOn w:val="Normln"/>
    <w:pPr>
      <w:numPr>
        <w:numId w:val="3"/>
      </w:numPr>
      <w:spacing w:after="120"/>
    </w:pPr>
  </w:style>
  <w:style w:type="paragraph" w:customStyle="1" w:styleId="1Nadpisbod">
    <w:name w:val="1. Nadpis bodů"/>
    <w:basedOn w:val="Nadpis1"/>
    <w:pPr>
      <w:pageBreakBefore/>
      <w:numPr>
        <w:numId w:val="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num" w:pos="643"/>
      </w:tabs>
      <w:spacing w:after="0"/>
      <w:jc w:val="left"/>
    </w:pPr>
    <w:rPr>
      <w:i/>
      <w:kern w:val="0"/>
      <w:sz w:val="40"/>
    </w:rPr>
  </w:style>
  <w:style w:type="paragraph" w:customStyle="1" w:styleId="111podnadpispodbod">
    <w:name w:val="1.1.1 podnadpis podbodů"/>
    <w:basedOn w:val="bntext"/>
    <w:pPr>
      <w:numPr>
        <w:ilvl w:val="2"/>
        <w:numId w:val="4"/>
      </w:numPr>
      <w:tabs>
        <w:tab w:val="num" w:pos="643"/>
      </w:tabs>
    </w:pPr>
    <w:rPr>
      <w:b/>
      <w:sz w:val="28"/>
    </w:rPr>
  </w:style>
  <w:style w:type="paragraph" w:customStyle="1" w:styleId="11nadpispodbod">
    <w:name w:val="1.1 nadpis podbodů"/>
    <w:basedOn w:val="Normln"/>
    <w:pPr>
      <w:numPr>
        <w:ilvl w:val="1"/>
        <w:numId w:val="4"/>
      </w:numPr>
      <w:jc w:val="left"/>
    </w:pPr>
    <w:rPr>
      <w:b/>
      <w:sz w:val="36"/>
      <w:szCs w:val="20"/>
    </w:rPr>
  </w:style>
  <w:style w:type="paragraph" w:customStyle="1" w:styleId="font5">
    <w:name w:val="font5"/>
    <w:basedOn w:val="Normln"/>
    <w:pPr>
      <w:tabs>
        <w:tab w:val="left" w:pos="370"/>
      </w:tabs>
      <w:spacing w:before="40"/>
      <w:ind w:left="369" w:hanging="369"/>
      <w:jc w:val="left"/>
    </w:pPr>
    <w:rPr>
      <w:rFonts w:cs="Arial"/>
      <w:color w:val="FF0000"/>
      <w:szCs w:val="20"/>
      <w:lang w:eastAsia="en-US"/>
    </w:rPr>
  </w:style>
  <w:style w:type="paragraph" w:customStyle="1" w:styleId="normln0">
    <w:name w:val="normální"/>
    <w:basedOn w:val="Normln"/>
    <w:pPr>
      <w:tabs>
        <w:tab w:val="num" w:pos="360"/>
      </w:tabs>
      <w:spacing w:after="120"/>
    </w:pPr>
    <w:rPr>
      <w:rFonts w:ascii="Dynamo RE CE" w:hAnsi="Dynamo RE CE"/>
      <w:sz w:val="24"/>
      <w:szCs w:val="20"/>
    </w:rPr>
  </w:style>
  <w:style w:type="paragraph" w:customStyle="1" w:styleId="Textpsmene">
    <w:name w:val="Text písmene"/>
    <w:basedOn w:val="Normln"/>
    <w:pPr>
      <w:numPr>
        <w:ilvl w:val="1"/>
        <w:numId w:val="5"/>
      </w:numPr>
      <w:outlineLvl w:val="7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pPr>
      <w:numPr>
        <w:numId w:val="5"/>
      </w:numPr>
      <w:tabs>
        <w:tab w:val="left" w:pos="851"/>
      </w:tabs>
      <w:spacing w:before="120" w:after="120"/>
      <w:outlineLvl w:val="6"/>
    </w:pPr>
    <w:rPr>
      <w:rFonts w:ascii="Times New Roman" w:hAnsi="Times New Roman"/>
      <w:sz w:val="24"/>
    </w:rPr>
  </w:style>
  <w:style w:type="paragraph" w:customStyle="1" w:styleId="NormalJustified">
    <w:name w:val="Normal (Justified)"/>
    <w:basedOn w:val="Normln"/>
    <w:uiPriority w:val="99"/>
    <w:pPr>
      <w:widowControl w:val="0"/>
    </w:pPr>
    <w:rPr>
      <w:rFonts w:ascii="Times New Roman" w:hAnsi="Times New Roman"/>
      <w:kern w:val="28"/>
      <w:sz w:val="24"/>
      <w:szCs w:val="20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cs="Arial"/>
      <w:b/>
      <w:bCs/>
      <w:sz w:val="32"/>
      <w:szCs w:val="32"/>
      <w:lang w:eastAsia="en-US"/>
    </w:rPr>
  </w:style>
  <w:style w:type="paragraph" w:customStyle="1" w:styleId="dkanormln">
    <w:name w:val="Øádka normální"/>
    <w:basedOn w:val="Normln"/>
    <w:rPr>
      <w:rFonts w:ascii="Times New Roman" w:hAnsi="Times New Roman"/>
      <w:kern w:val="16"/>
      <w:sz w:val="24"/>
    </w:rPr>
  </w:style>
  <w:style w:type="paragraph" w:customStyle="1" w:styleId="Bodsmlouvyvramciclanku">
    <w:name w:val="Bod smlouvy v ramci clanku"/>
    <w:basedOn w:val="Normln"/>
    <w:pPr>
      <w:autoSpaceDE w:val="0"/>
      <w:autoSpaceDN w:val="0"/>
      <w:spacing w:before="120" w:after="120" w:line="240" w:lineRule="atLeast"/>
      <w:outlineLvl w:val="1"/>
    </w:pPr>
    <w:rPr>
      <w:rFonts w:ascii="Times New Roman" w:hAnsi="Times New Roman"/>
      <w:sz w:val="24"/>
    </w:rPr>
  </w:style>
  <w:style w:type="paragraph" w:customStyle="1" w:styleId="StylNadpis5nenTunVpravo-083cm">
    <w:name w:val="Styl Nadpis 5 + není Tučné Vpravo:  -083 cm"/>
    <w:basedOn w:val="Nadpis5"/>
    <w:pPr>
      <w:keepNext/>
      <w:spacing w:before="0" w:after="0"/>
      <w:ind w:right="-470"/>
    </w:pPr>
    <w:rPr>
      <w:b w:val="0"/>
      <w:bCs w:val="0"/>
      <w:sz w:val="22"/>
      <w:szCs w:val="20"/>
    </w:rPr>
  </w:style>
  <w:style w:type="paragraph" w:customStyle="1" w:styleId="StylVUPSV">
    <w:name w:val="Styl VUPSV"/>
    <w:pPr>
      <w:tabs>
        <w:tab w:val="left" w:pos="851"/>
      </w:tabs>
      <w:jc w:val="both"/>
    </w:pPr>
    <w:rPr>
      <w:sz w:val="24"/>
    </w:rPr>
  </w:style>
  <w:style w:type="paragraph" w:customStyle="1" w:styleId="textzkladn">
    <w:name w:val="text_základní"/>
    <w:basedOn w:val="Normln"/>
    <w:pPr>
      <w:spacing w:after="60"/>
    </w:pPr>
    <w:rPr>
      <w:rFonts w:cs="Arial"/>
      <w:sz w:val="24"/>
    </w:rPr>
  </w:style>
  <w:style w:type="paragraph" w:customStyle="1" w:styleId="lnek">
    <w:name w:val="článek"/>
    <w:basedOn w:val="Normln"/>
    <w:pPr>
      <w:suppressAutoHyphens/>
      <w:spacing w:line="360" w:lineRule="auto"/>
    </w:pPr>
    <w:rPr>
      <w:rFonts w:ascii="Courier New" w:hAnsi="Courier New"/>
      <w:sz w:val="24"/>
      <w:szCs w:val="20"/>
      <w:lang w:eastAsia="ar-SA"/>
    </w:rPr>
  </w:style>
  <w:style w:type="paragraph" w:customStyle="1" w:styleId="StylZkladntextPed6b">
    <w:name w:val="Styl Základní text + Před:  6 b."/>
    <w:basedOn w:val="Zkladntext"/>
    <w:pPr>
      <w:widowControl w:val="0"/>
      <w:spacing w:before="120" w:after="0"/>
    </w:pPr>
    <w:rPr>
      <w:rFonts w:ascii="Garamond" w:hAnsi="Garamond"/>
      <w:sz w:val="24"/>
    </w:rPr>
  </w:style>
  <w:style w:type="paragraph" w:customStyle="1" w:styleId="Textbodu">
    <w:name w:val="Text bodu"/>
    <w:basedOn w:val="Normln"/>
    <w:pPr>
      <w:tabs>
        <w:tab w:val="num" w:pos="851"/>
      </w:tabs>
      <w:ind w:left="851" w:hanging="426"/>
      <w:outlineLvl w:val="8"/>
    </w:pPr>
    <w:rPr>
      <w:rFonts w:ascii="Verdana" w:hAnsi="Verdana"/>
      <w:szCs w:val="20"/>
    </w:rPr>
  </w:style>
  <w:style w:type="paragraph" w:customStyle="1" w:styleId="vty">
    <w:name w:val="věty"/>
    <w:basedOn w:val="Normln"/>
    <w:pPr>
      <w:numPr>
        <w:ilvl w:val="1"/>
        <w:numId w:val="6"/>
      </w:numPr>
      <w:jc w:val="left"/>
    </w:pPr>
    <w:rPr>
      <w:rFonts w:ascii="Times New Roman" w:hAnsi="Times New Roman"/>
      <w:sz w:val="24"/>
    </w:rPr>
  </w:style>
  <w:style w:type="paragraph" w:customStyle="1" w:styleId="Odstavecseseznamem1">
    <w:name w:val="Odstavec se seznamem1"/>
    <w:basedOn w:val="Normln"/>
    <w:link w:val="ListParagraphChar"/>
    <w:qFormat/>
    <w:pPr>
      <w:ind w:left="708"/>
    </w:pPr>
    <w:rPr>
      <w:lang w:val="x-none" w:eastAsia="x-none"/>
    </w:rPr>
  </w:style>
  <w:style w:type="paragraph" w:styleId="Revize">
    <w:name w:val="Revision"/>
    <w:semiHidden/>
    <w:rPr>
      <w:rFonts w:ascii="Arial" w:hAnsi="Arial"/>
      <w:szCs w:val="24"/>
    </w:rPr>
  </w:style>
  <w:style w:type="character" w:styleId="Znakapoznpodarou">
    <w:name w:val="footnote reference"/>
    <w:uiPriority w:val="99"/>
    <w:semiHidden/>
    <w:rPr>
      <w:rFonts w:ascii="Times New Roman" w:hAnsi="Times New Roman" w:cs="Times New Roman" w:hint="default"/>
      <w:vertAlign w:val="superscript"/>
    </w:rPr>
  </w:style>
  <w:style w:type="character" w:customStyle="1" w:styleId="ListParagraphChar">
    <w:name w:val="List Paragraph Char"/>
    <w:link w:val="Odstavecseseznamem1"/>
    <w:uiPriority w:val="99"/>
    <w:locked/>
    <w:rsid w:val="00797D53"/>
    <w:rPr>
      <w:rFonts w:ascii="Arial" w:hAnsi="Arial"/>
      <w:szCs w:val="24"/>
    </w:rPr>
  </w:style>
  <w:style w:type="character" w:styleId="Odkaznakoment">
    <w:name w:val="annotation reference"/>
    <w:uiPriority w:val="99"/>
    <w:rPr>
      <w:sz w:val="16"/>
      <w:szCs w:val="16"/>
    </w:rPr>
  </w:style>
  <w:style w:type="table" w:styleId="Mkatabulky">
    <w:name w:val="Table Grid"/>
    <w:basedOn w:val="Normlntabulka"/>
    <w:uiPriority w:val="59"/>
    <w:rsid w:val="00797D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_muj,Nad,_Odstavec se seznamem,List Paragraph,Odstavec_muj1,Odstavec_muj2,Odstavec_muj3,Nad1,Odstavec_muj4,Nad2,List Paragraph2,Odstavec_muj5,Odstavec_muj6,Odstavec_muj7,Odstavec_muj8,Odstavec_muj9,A-Odrážky1"/>
    <w:basedOn w:val="Normln"/>
    <w:link w:val="OdstavecseseznamemChar"/>
    <w:uiPriority w:val="34"/>
    <w:qFormat/>
    <w:rsid w:val="00797D53"/>
    <w:pPr>
      <w:ind w:left="708"/>
    </w:pPr>
  </w:style>
  <w:style w:type="character" w:styleId="Sledovanodkaz">
    <w:name w:val="FollowedHyperlink"/>
    <w:uiPriority w:val="99"/>
    <w:semiHidden/>
    <w:unhideWhenUsed/>
    <w:rsid w:val="00090482"/>
    <w:rPr>
      <w:color w:val="800080"/>
      <w:u w:val="single"/>
    </w:rPr>
  </w:style>
  <w:style w:type="paragraph" w:customStyle="1" w:styleId="vty0">
    <w:name w:val="vty"/>
    <w:basedOn w:val="Normln"/>
    <w:rsid w:val="00A6416A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6B6848"/>
    <w:pPr>
      <w:keepLines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Default">
    <w:name w:val="Default"/>
    <w:rsid w:val="0029608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extkomenteChar1">
    <w:name w:val="Text komentáře Char1"/>
    <w:basedOn w:val="Standardnpsmoodstavce"/>
    <w:link w:val="Textkomente"/>
    <w:uiPriority w:val="99"/>
    <w:locked/>
    <w:rsid w:val="00E02E8A"/>
    <w:rPr>
      <w:rFonts w:ascii="Arial" w:hAnsi="Arial" w:cs="Arial"/>
    </w:rPr>
  </w:style>
  <w:style w:type="character" w:customStyle="1" w:styleId="ZKLADNChar">
    <w:name w:val="ZÁKLADNÍ Char"/>
    <w:basedOn w:val="Standardnpsmoodstavce"/>
    <w:link w:val="ZKLADN"/>
    <w:uiPriority w:val="99"/>
    <w:locked/>
    <w:rsid w:val="001E52B7"/>
    <w:rPr>
      <w:rFonts w:cs="Calibri"/>
      <w:color w:val="1E1E1E"/>
      <w:sz w:val="22"/>
      <w:szCs w:val="22"/>
    </w:rPr>
  </w:style>
  <w:style w:type="paragraph" w:customStyle="1" w:styleId="ZKLADN">
    <w:name w:val="ZÁKLADNÍ"/>
    <w:basedOn w:val="Zkladntext"/>
    <w:link w:val="ZKLADNChar"/>
    <w:uiPriority w:val="99"/>
    <w:rsid w:val="001E52B7"/>
    <w:pPr>
      <w:widowControl w:val="0"/>
      <w:spacing w:before="120" w:line="320" w:lineRule="atLeast"/>
    </w:pPr>
    <w:rPr>
      <w:rFonts w:ascii="Times New Roman" w:hAnsi="Times New Roman" w:cs="Calibri"/>
      <w:color w:val="1E1E1E"/>
      <w:sz w:val="22"/>
      <w:szCs w:val="22"/>
    </w:rPr>
  </w:style>
  <w:style w:type="paragraph" w:customStyle="1" w:styleId="RLTextlnkuslovan">
    <w:name w:val="RL Text článku číslovaný"/>
    <w:basedOn w:val="Normln"/>
    <w:link w:val="RLTextlnkuslovanChar"/>
    <w:qFormat/>
    <w:rsid w:val="002E3E5F"/>
    <w:pPr>
      <w:numPr>
        <w:ilvl w:val="1"/>
        <w:numId w:val="11"/>
      </w:numPr>
      <w:spacing w:after="120" w:line="280" w:lineRule="exact"/>
    </w:pPr>
  </w:style>
  <w:style w:type="character" w:customStyle="1" w:styleId="RLTextlnkuslovanChar">
    <w:name w:val="RL Text článku číslovaný Char"/>
    <w:basedOn w:val="Standardnpsmoodstavce"/>
    <w:link w:val="RLTextlnkuslovan"/>
    <w:rsid w:val="002E3E5F"/>
    <w:rPr>
      <w:rFonts w:ascii="Arial" w:hAnsi="Arial"/>
      <w:szCs w:val="24"/>
    </w:rPr>
  </w:style>
  <w:style w:type="paragraph" w:customStyle="1" w:styleId="RLlneksmlouvy">
    <w:name w:val="RL Článek smlouvy"/>
    <w:basedOn w:val="Normln"/>
    <w:next w:val="RLTextlnkuslovan"/>
    <w:qFormat/>
    <w:rsid w:val="002E3E5F"/>
    <w:pPr>
      <w:keepNext/>
      <w:numPr>
        <w:numId w:val="11"/>
      </w:numPr>
      <w:suppressAutoHyphens/>
      <w:spacing w:before="360" w:after="120" w:line="280" w:lineRule="exact"/>
      <w:outlineLvl w:val="0"/>
    </w:pPr>
    <w:rPr>
      <w:b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2E3E5F"/>
    <w:pPr>
      <w:spacing w:after="120" w:line="280" w:lineRule="exact"/>
      <w:jc w:val="center"/>
    </w:pPr>
    <w:rPr>
      <w:b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2E3E5F"/>
    <w:rPr>
      <w:rFonts w:ascii="Arial" w:hAnsi="Arial"/>
      <w:b/>
      <w:szCs w:val="24"/>
    </w:rPr>
  </w:style>
  <w:style w:type="paragraph" w:customStyle="1" w:styleId="RLdajeosmluvnstran">
    <w:name w:val="RL Údaje o smluvní straně"/>
    <w:basedOn w:val="Normln"/>
    <w:rsid w:val="00F3217D"/>
    <w:pPr>
      <w:spacing w:after="120" w:line="280" w:lineRule="exact"/>
      <w:jc w:val="center"/>
    </w:pPr>
    <w:rPr>
      <w:lang w:eastAsia="en-US"/>
    </w:rPr>
  </w:style>
  <w:style w:type="paragraph" w:customStyle="1" w:styleId="Normal1">
    <w:name w:val="Normal 1"/>
    <w:basedOn w:val="Normln"/>
    <w:link w:val="Normal1Char"/>
    <w:rsid w:val="000D1951"/>
    <w:pPr>
      <w:spacing w:before="120" w:after="120"/>
      <w:ind w:left="880"/>
    </w:pPr>
    <w:rPr>
      <w:rFonts w:ascii="Times New Roman" w:eastAsia="SimSun" w:hAnsi="Times New Roman"/>
      <w:sz w:val="22"/>
      <w:szCs w:val="20"/>
      <w:lang w:eastAsia="en-US"/>
    </w:rPr>
  </w:style>
  <w:style w:type="character" w:customStyle="1" w:styleId="Normal1Char">
    <w:name w:val="Normal 1 Char"/>
    <w:link w:val="Normal1"/>
    <w:rsid w:val="000D1951"/>
    <w:rPr>
      <w:rFonts w:eastAsia="SimSun"/>
      <w:sz w:val="22"/>
      <w:lang w:eastAsia="en-US"/>
    </w:rPr>
  </w:style>
  <w:style w:type="character" w:customStyle="1" w:styleId="cpvselected1">
    <w:name w:val="cpvselected1"/>
    <w:basedOn w:val="Standardnpsmoodstavce"/>
    <w:rsid w:val="00135826"/>
    <w:rPr>
      <w:color w:val="FF0000"/>
    </w:rPr>
  </w:style>
  <w:style w:type="character" w:customStyle="1" w:styleId="OdstavecseseznamemChar">
    <w:name w:val="Odstavec se seznamem Char"/>
    <w:aliases w:val="Odstavec_muj Char,Nad Char,_Odstavec se seznamem Char,List Paragraph Char1,Odstavec_muj1 Char,Odstavec_muj2 Char,Odstavec_muj3 Char,Nad1 Char,Odstavec_muj4 Char,Nad2 Char,List Paragraph2 Char,Odstavec_muj5 Char,A-Odrážky1 Char"/>
    <w:basedOn w:val="Standardnpsmoodstavce"/>
    <w:link w:val="Odstavecseseznamem"/>
    <w:uiPriority w:val="34"/>
    <w:rsid w:val="00E91D7D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7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7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5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mpsv.ezak.cz/profile_display_6.html" TargetMode="External"/><Relationship Id="rId18" Type="http://schemas.openxmlformats.org/officeDocument/2006/relationships/hyperlink" Target="https://mpsv.ezak.cz/profile_display_6.html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mailto:vendula.gergelova@mpsv.cz" TargetMode="External"/><Relationship Id="rId17" Type="http://schemas.openxmlformats.org/officeDocument/2006/relationships/hyperlink" Target="https://mpsv.ezak.cz/profile_display_6.htm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mpsv.ezak.cz/profile_display_6.html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mpsv.ezak.cz/data/manual/QCM.Podepisovaci_applet.pdf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s://mpsv.ezak.cz/profile_display_2.html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mpsv.ezak.cz/data/manual/EZAK-Manual-Dodavatele.pdf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M_Documents_RelatedDocuments xmlns="a9359a40-f311-4999-9c73-bd7ebaba2dd8" xsi:nil="true"/>
    <TM_Documents_Category xmlns="a9359a40-f311-4999-9c73-bd7ebaba2dd8" xsi:nil="true"/>
    <TM_Documents_InFactCreatedOn xmlns="a9359a40-f311-4999-9c73-bd7ebaba2dd8" xsi:nil="true"/>
    <TM_Documents_DateOfDelivery xmlns="a9359a40-f311-4999-9c73-bd7ebaba2dd8" xsi:nil="true"/>
    <TM_Documents_DocumentState xmlns="a9359a40-f311-4999-9c73-bd7ebaba2dd8" xsi:nil="true"/>
    <TM_Documents_ProceduralState xmlns="a9359a40-f311-4999-9c73-bd7ebaba2dd8" xsi:nil="true"/>
    <TM_Documents_AcquiredOn xmlns="a9359a40-f311-4999-9c73-bd7ebaba2dd8" xsi:nil="true"/>
    <TM_Documents_EnglishTitle xmlns="a9359a40-f311-4999-9c73-bd7ebaba2dd8" xsi:nil="true"/>
    <TM_Documents_Notes xmlns="a9359a40-f311-4999-9c73-bd7ebaba2dd8" xsi:nil="true"/>
    <TM_Documents_Source xmlns="a9359a40-f311-4999-9c73-bd7ebaba2dd8" xsi:nil="true"/>
    <TM_Documents_RealAuthor xmlns="a9359a40-f311-4999-9c73-bd7ebaba2dd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334BB9B3C955054BAC91275FBA97DF63" ma:contentTypeVersion="" ma:contentTypeDescription="" ma:contentTypeScope="" ma:versionID="64cfda5c1d7e343490846cbe021ade2d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06535F-0807-49ED-BC4C-9F2C0D7313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1A182-7B4F-46B9-A358-27AE7B490088}">
  <ds:schemaRefs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dcmitype/"/>
    <ds:schemaRef ds:uri="http://purl.org/dc/elements/1.1/"/>
    <ds:schemaRef ds:uri="http://schemas.openxmlformats.org/package/2006/metadata/core-properties"/>
    <ds:schemaRef ds:uri="a9359a40-f311-4999-9c73-bd7ebaba2dd8"/>
    <ds:schemaRef ds:uri="http://schemas.microsoft.com/office/infopath/2007/PartnerControl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70EC0303-24C7-4280-B976-7C7F152270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8625787-0044-4B40-BFE8-C6B7AFB95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2358</Words>
  <Characters>16495</Characters>
  <Application>Microsoft Office Word</Application>
  <DocSecurity>0</DocSecurity>
  <Lines>137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18816</CharactersWithSpaces>
  <SharedDoc>false</SharedDoc>
  <HLinks>
    <vt:vector size="132" baseType="variant">
      <vt:variant>
        <vt:i4>2490455</vt:i4>
      </vt:variant>
      <vt:variant>
        <vt:i4>117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983135</vt:i4>
      </vt:variant>
      <vt:variant>
        <vt:i4>114</vt:i4>
      </vt:variant>
      <vt:variant>
        <vt:i4>0</vt:i4>
      </vt:variant>
      <vt:variant>
        <vt:i4>5</vt:i4>
      </vt:variant>
      <vt:variant>
        <vt:lpwstr>https://www.egordion.cz/nabidkaGORDION/profilMPSV</vt:lpwstr>
      </vt:variant>
      <vt:variant>
        <vt:lpwstr/>
      </vt:variant>
      <vt:variant>
        <vt:i4>1376318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_Toc336336849</vt:lpwstr>
      </vt:variant>
      <vt:variant>
        <vt:i4>1376318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_Toc336336848</vt:lpwstr>
      </vt:variant>
      <vt:variant>
        <vt:i4>1376318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_Toc336336847</vt:lpwstr>
      </vt:variant>
      <vt:variant>
        <vt:i4>1376318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_Toc336336846</vt:lpwstr>
      </vt:variant>
      <vt:variant>
        <vt:i4>1376318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_Toc336336845</vt:lpwstr>
      </vt:variant>
      <vt:variant>
        <vt:i4>1376318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_Toc336336844</vt:lpwstr>
      </vt:variant>
      <vt:variant>
        <vt:i4>1376318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_Toc336336843</vt:lpwstr>
      </vt:variant>
      <vt:variant>
        <vt:i4>1376318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_Toc336336842</vt:lpwstr>
      </vt:variant>
      <vt:variant>
        <vt:i4>1376318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_Toc336336841</vt:lpwstr>
      </vt:variant>
      <vt:variant>
        <vt:i4>1376318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_Toc336336840</vt:lpwstr>
      </vt:variant>
      <vt:variant>
        <vt:i4>1179710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_Toc336336839</vt:lpwstr>
      </vt:variant>
      <vt:variant>
        <vt:i4>1179710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_Toc336336838</vt:lpwstr>
      </vt:variant>
      <vt:variant>
        <vt:i4>1179710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_Toc336336837</vt:lpwstr>
      </vt:variant>
      <vt:variant>
        <vt:i4>1179710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_Toc336336836</vt:lpwstr>
      </vt:variant>
      <vt:variant>
        <vt:i4>1179710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_Toc336336835</vt:lpwstr>
      </vt:variant>
      <vt:variant>
        <vt:i4>1179710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_Toc336336834</vt:lpwstr>
      </vt:variant>
      <vt:variant>
        <vt:i4>1179710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_Toc336336833</vt:lpwstr>
      </vt:variant>
      <vt:variant>
        <vt:i4>1179710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_Toc336336832</vt:lpwstr>
      </vt:variant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1027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2016-12-06T16:10:00Z</dcterms:created>
  <dcterms:modified xsi:type="dcterms:W3CDTF">2016-12-08T11:42:00Z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0x010100ED1503153C2C3544ABECD9F4CE08C94300334BB9B3C955054BAC91275FBA97DF63</vt:lpwstr>
  </property>
</Properties>
</file>